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25" w:rsidRDefault="00FC4B23">
      <w:pPr>
        <w:spacing w:line="1" w:lineRule="exact"/>
      </w:pPr>
      <w:r>
        <w:pict>
          <v:rect id="shape_0" o:spid="_x0000_s1026" style="position:absolute;margin-left:295.6pt;margin-top:-23pt;width:36.4pt;height:51.75pt;z-index:251657728;mso-position-horizontal-relative:page" stroked="f" strokecolor="#3465a4">
            <v:stroke joinstyle="round"/>
            <v:imagedata r:id="rId7" o:title="image1"/>
            <w10:wrap anchorx="page"/>
          </v:rect>
        </w:pict>
      </w:r>
    </w:p>
    <w:p w:rsidR="00982D25" w:rsidRDefault="00982D25">
      <w:pPr>
        <w:pStyle w:val="af2"/>
        <w:jc w:val="center"/>
        <w:rPr>
          <w:rFonts w:ascii="Times New Roman" w:hAnsi="Times New Roman" w:cs="Times New Roman"/>
          <w:b/>
          <w:sz w:val="28"/>
          <w:szCs w:val="28"/>
        </w:rPr>
      </w:pPr>
    </w:p>
    <w:p w:rsidR="00982D25" w:rsidRDefault="00982D25">
      <w:pPr>
        <w:pStyle w:val="af2"/>
        <w:jc w:val="center"/>
        <w:rPr>
          <w:rFonts w:ascii="Times New Roman" w:hAnsi="Times New Roman" w:cs="Times New Roman"/>
          <w:b/>
          <w:sz w:val="28"/>
          <w:szCs w:val="28"/>
        </w:rPr>
      </w:pPr>
    </w:p>
    <w:p w:rsidR="00982D25" w:rsidRDefault="00AD258A">
      <w:pPr>
        <w:pStyle w:val="af2"/>
        <w:jc w:val="center"/>
        <w:rPr>
          <w:rFonts w:ascii="Times New Roman" w:hAnsi="Times New Roman" w:cs="Times New Roman"/>
          <w:b/>
          <w:sz w:val="28"/>
          <w:szCs w:val="28"/>
        </w:rPr>
      </w:pPr>
      <w:r>
        <w:rPr>
          <w:rFonts w:ascii="Times New Roman" w:hAnsi="Times New Roman" w:cs="Times New Roman"/>
          <w:b/>
          <w:sz w:val="28"/>
          <w:szCs w:val="28"/>
        </w:rPr>
        <w:t>УКРАЇНА</w:t>
      </w:r>
    </w:p>
    <w:p w:rsidR="00982D25" w:rsidRDefault="00AD258A">
      <w:pPr>
        <w:pStyle w:val="af2"/>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r>
        <w:rPr>
          <w:rFonts w:ascii="Times New Roman" w:hAnsi="Times New Roman" w:cs="Times New Roman"/>
          <w:b/>
          <w:sz w:val="28"/>
          <w:szCs w:val="28"/>
        </w:rPr>
        <w:br/>
        <w:t>МЕЛІТОПОЛЬСЬКОЇ МІСЬКОЇ РАДИ</w:t>
      </w:r>
      <w:r>
        <w:rPr>
          <w:rFonts w:ascii="Times New Roman" w:hAnsi="Times New Roman" w:cs="Times New Roman"/>
          <w:b/>
          <w:sz w:val="28"/>
          <w:szCs w:val="28"/>
        </w:rPr>
        <w:br/>
        <w:t>Запорізької області</w:t>
      </w:r>
    </w:p>
    <w:p w:rsidR="00982D25" w:rsidRDefault="00AD258A">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982D25" w:rsidRDefault="00982D25">
      <w:pPr>
        <w:pStyle w:val="af2"/>
        <w:jc w:val="center"/>
      </w:pPr>
    </w:p>
    <w:p w:rsidR="00982D25" w:rsidRDefault="00982D25">
      <w:pPr>
        <w:pStyle w:val="af2"/>
        <w:jc w:val="center"/>
      </w:pPr>
    </w:p>
    <w:p w:rsidR="00982D25" w:rsidRDefault="00705FD2">
      <w:pPr>
        <w:pStyle w:val="af2"/>
        <w:rPr>
          <w:rFonts w:ascii="Times New Roman" w:hAnsi="Times New Roman" w:cs="Times New Roman"/>
          <w:b/>
          <w:sz w:val="28"/>
          <w:szCs w:val="28"/>
        </w:rPr>
      </w:pPr>
      <w:r>
        <w:rPr>
          <w:rFonts w:ascii="Times New Roman" w:hAnsi="Times New Roman" w:cs="Times New Roman"/>
          <w:b/>
          <w:sz w:val="28"/>
          <w:szCs w:val="28"/>
        </w:rPr>
        <w:t>27.02.2020</w:t>
      </w:r>
      <w:r w:rsidR="00AD258A">
        <w:rPr>
          <w:rFonts w:ascii="Times New Roman" w:hAnsi="Times New Roman" w:cs="Times New Roman"/>
          <w:b/>
          <w:sz w:val="28"/>
          <w:szCs w:val="28"/>
        </w:rPr>
        <w:t xml:space="preserve">                                                                                       №</w:t>
      </w:r>
      <w:r>
        <w:rPr>
          <w:rFonts w:ascii="Times New Roman" w:hAnsi="Times New Roman" w:cs="Times New Roman"/>
          <w:b/>
          <w:sz w:val="28"/>
          <w:szCs w:val="28"/>
        </w:rPr>
        <w:t xml:space="preserve"> 36</w:t>
      </w:r>
    </w:p>
    <w:p w:rsidR="00982D25" w:rsidRDefault="00982D25">
      <w:pPr>
        <w:pStyle w:val="af2"/>
        <w:jc w:val="center"/>
        <w:rPr>
          <w:rFonts w:ascii="Times New Roman" w:hAnsi="Times New Roman" w:cs="Times New Roman"/>
          <w:b/>
          <w:sz w:val="28"/>
          <w:szCs w:val="28"/>
        </w:rPr>
      </w:pPr>
    </w:p>
    <w:p w:rsidR="00982D25" w:rsidRDefault="00AD258A">
      <w:pPr>
        <w:pStyle w:val="af2"/>
        <w:jc w:val="both"/>
        <w:rPr>
          <w:rFonts w:ascii="Times New Roman" w:hAnsi="Times New Roman" w:cs="Times New Roman"/>
          <w:b/>
          <w:sz w:val="28"/>
          <w:szCs w:val="28"/>
        </w:rPr>
      </w:pPr>
      <w:r>
        <w:rPr>
          <w:rFonts w:ascii="Times New Roman" w:hAnsi="Times New Roman" w:cs="Times New Roman"/>
          <w:b/>
          <w:sz w:val="28"/>
          <w:szCs w:val="28"/>
        </w:rPr>
        <w:t xml:space="preserve">Про забезпечення соціального захисту </w:t>
      </w:r>
      <w:r>
        <w:rPr>
          <w:rFonts w:ascii="Times New Roman" w:hAnsi="Times New Roman" w:cs="Times New Roman"/>
          <w:b/>
          <w:bCs/>
          <w:sz w:val="28"/>
          <w:szCs w:val="28"/>
          <w:shd w:val="clear" w:color="auto" w:fill="FFFFFF"/>
        </w:rPr>
        <w:t>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rFonts w:ascii="Times New Roman" w:hAnsi="Times New Roman" w:cs="Times New Roman"/>
          <w:b/>
          <w:sz w:val="28"/>
          <w:szCs w:val="28"/>
        </w:rPr>
        <w:t>, членів їх сімей та внутрішньо переміщених осіб з АР Крим, Донецької та Луганської областей у 2019 році</w:t>
      </w:r>
    </w:p>
    <w:p w:rsidR="00982D25" w:rsidRDefault="00982D25">
      <w:pPr>
        <w:pStyle w:val="af2"/>
        <w:jc w:val="both"/>
        <w:rPr>
          <w:rFonts w:ascii="Times New Roman" w:hAnsi="Times New Roman" w:cs="Times New Roman"/>
          <w:b/>
          <w:sz w:val="28"/>
          <w:szCs w:val="28"/>
        </w:rPr>
      </w:pPr>
    </w:p>
    <w:p w:rsidR="00982D25" w:rsidRDefault="00AD258A">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Керуючись Законом України «Про місцеве самоврядування в Україні», Указом Президента України від 18.03.2015 № 150/2015 «Про додаткові заходи щодо соціального захисту учасників антитерористичної операції», заслухавши інформацію начальника управління соціального захисту населення Мелітопольської міської ради Запорізької області Ірини Донець про роботу управління соціального захисту населення Мелітопольської міської ради Запорізької області щодо забезпечення соціального захисту </w:t>
      </w:r>
      <w:r>
        <w:rPr>
          <w:rFonts w:ascii="Times New Roman" w:hAnsi="Times New Roman" w:cs="Times New Roman"/>
          <w:bCs/>
          <w:sz w:val="28"/>
          <w:szCs w:val="28"/>
          <w:shd w:val="clear" w:color="auto" w:fill="FFFFFF"/>
        </w:rPr>
        <w:t xml:space="preserve">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r>
        <w:rPr>
          <w:rFonts w:ascii="Times New Roman" w:hAnsi="Times New Roman" w:cs="Times New Roman"/>
          <w:sz w:val="28"/>
          <w:szCs w:val="28"/>
        </w:rPr>
        <w:t>членів їх сімей</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rPr>
        <w:t>та внутрішньо переміщених осіб з АР Крим, Донецької та Луганської областей у 2019 році, виконавчий комітет Мелітопольської міської ради Запорізької області</w:t>
      </w:r>
    </w:p>
    <w:p w:rsidR="00982D25" w:rsidRDefault="00982D25">
      <w:pPr>
        <w:pStyle w:val="af2"/>
        <w:jc w:val="both"/>
        <w:rPr>
          <w:rFonts w:ascii="Times New Roman" w:hAnsi="Times New Roman" w:cs="Times New Roman"/>
          <w:sz w:val="28"/>
          <w:szCs w:val="28"/>
        </w:rPr>
      </w:pPr>
    </w:p>
    <w:p w:rsidR="00982D25" w:rsidRDefault="00AD258A">
      <w:pPr>
        <w:pStyle w:val="af2"/>
        <w:jc w:val="both"/>
        <w:rPr>
          <w:rFonts w:ascii="Times New Roman" w:hAnsi="Times New Roman" w:cs="Times New Roman"/>
          <w:b/>
          <w:bCs/>
          <w:sz w:val="28"/>
          <w:szCs w:val="28"/>
        </w:rPr>
      </w:pPr>
      <w:r>
        <w:rPr>
          <w:rFonts w:ascii="Times New Roman" w:hAnsi="Times New Roman" w:cs="Times New Roman"/>
          <w:b/>
          <w:bCs/>
          <w:sz w:val="28"/>
          <w:szCs w:val="28"/>
        </w:rPr>
        <w:t>ВИРІШИВ:</w:t>
      </w:r>
    </w:p>
    <w:p w:rsidR="00982D25" w:rsidRDefault="00982D25">
      <w:pPr>
        <w:pStyle w:val="af2"/>
        <w:jc w:val="both"/>
        <w:rPr>
          <w:rFonts w:ascii="Times New Roman" w:hAnsi="Times New Roman" w:cs="Times New Roman"/>
          <w:sz w:val="28"/>
          <w:szCs w:val="28"/>
        </w:rPr>
      </w:pPr>
    </w:p>
    <w:p w:rsidR="00982D25" w:rsidRDefault="00AD258A">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1. Інформацію про забезпечення соціального захисту </w:t>
      </w:r>
      <w:r>
        <w:rPr>
          <w:rFonts w:ascii="Times New Roman" w:hAnsi="Times New Roman" w:cs="Times New Roman"/>
          <w:bCs/>
          <w:sz w:val="28"/>
          <w:szCs w:val="28"/>
          <w:shd w:val="clear" w:color="auto" w:fill="FFFFFF"/>
        </w:rPr>
        <w:t>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rFonts w:ascii="Times New Roman" w:hAnsi="Times New Roman" w:cs="Times New Roman"/>
          <w:sz w:val="28"/>
          <w:szCs w:val="28"/>
        </w:rPr>
        <w:t>, членів їх сімей та внутрішньо переміщених осіб з АР Крим, Донецької та Луганської областей у 2019 році взяти до відома (додається).</w:t>
      </w:r>
    </w:p>
    <w:p w:rsidR="00982D25" w:rsidRDefault="00AD258A">
      <w:pPr>
        <w:pStyle w:val="af2"/>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2. Управлінню соціального захисту населення Мелітопольської міської ради Запорізької області продовжити роботу з виконання вимог чинного законодавства з забезпечення та посилення соціального захисту </w:t>
      </w:r>
      <w:r>
        <w:rPr>
          <w:rFonts w:ascii="Times New Roman" w:hAnsi="Times New Roman" w:cs="Times New Roman"/>
          <w:bCs/>
          <w:sz w:val="28"/>
          <w:szCs w:val="28"/>
          <w:shd w:val="clear" w:color="auto" w:fill="FFFFFF"/>
        </w:rPr>
        <w:t>постраждалих учасників Революції Гідності, учасників антитерористичної</w:t>
      </w:r>
    </w:p>
    <w:p w:rsidR="00982D25" w:rsidRDefault="00AD258A">
      <w:pPr>
        <w:pStyle w:val="af2"/>
        <w:ind w:firstLine="709"/>
        <w:jc w:val="center"/>
        <w:rPr>
          <w:shd w:val="clear" w:color="auto" w:fill="FF3333"/>
        </w:rPr>
      </w:pPr>
      <w:r w:rsidRPr="002C17F4">
        <w:lastRenderedPageBreak/>
        <w:t>2</w:t>
      </w:r>
    </w:p>
    <w:p w:rsidR="00982D25" w:rsidRDefault="00AD258A">
      <w:pPr>
        <w:pStyle w:val="af2"/>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r>
        <w:rPr>
          <w:rFonts w:ascii="Times New Roman" w:hAnsi="Times New Roman" w:cs="Times New Roman"/>
          <w:sz w:val="28"/>
          <w:szCs w:val="28"/>
        </w:rPr>
        <w:t>членів їх сімей та внутрішньо переміщених осіб з АР Крим, Донецької та Луганської областей.</w:t>
      </w:r>
    </w:p>
    <w:p w:rsidR="00982D25" w:rsidRDefault="00AD258A">
      <w:pPr>
        <w:pStyle w:val="af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3. </w:t>
      </w:r>
      <w:r>
        <w:rPr>
          <w:rFonts w:ascii="Times New Roman" w:hAnsi="Times New Roman" w:cs="Times New Roman"/>
          <w:sz w:val="28"/>
          <w:szCs w:val="28"/>
        </w:rPr>
        <w:t>Контроль за виконанням цього рішення покласти на заступника міського голови з питань діяльності виконавчих органів ради Бойко С.</w:t>
      </w:r>
    </w:p>
    <w:p w:rsidR="00982D25" w:rsidRDefault="00982D25">
      <w:pPr>
        <w:pStyle w:val="af2"/>
        <w:ind w:firstLine="709"/>
        <w:jc w:val="both"/>
        <w:rPr>
          <w:rFonts w:ascii="Times New Roman" w:hAnsi="Times New Roman" w:cs="Times New Roman"/>
          <w:sz w:val="28"/>
          <w:szCs w:val="28"/>
          <w:lang w:val="ru-RU"/>
        </w:rPr>
      </w:pPr>
    </w:p>
    <w:p w:rsidR="00982D25" w:rsidRDefault="00982D25">
      <w:pPr>
        <w:pStyle w:val="af2"/>
        <w:ind w:firstLine="709"/>
        <w:jc w:val="both"/>
        <w:rPr>
          <w:rFonts w:ascii="Times New Roman" w:hAnsi="Times New Roman" w:cs="Times New Roman"/>
          <w:sz w:val="28"/>
          <w:szCs w:val="28"/>
          <w:lang w:val="ru-RU"/>
        </w:rPr>
      </w:pPr>
    </w:p>
    <w:p w:rsidR="00982D25" w:rsidRDefault="00AD258A">
      <w:pPr>
        <w:pStyle w:val="1"/>
        <w:tabs>
          <w:tab w:val="left" w:pos="-1870"/>
        </w:tabs>
        <w:ind w:left="0" w:firstLine="0"/>
      </w:pPr>
      <w:r>
        <w:t xml:space="preserve">Секретар Мелітопольської міської ради </w:t>
      </w:r>
      <w:r>
        <w:tab/>
      </w:r>
      <w:r>
        <w:tab/>
        <w:t xml:space="preserve">        Роман РОМАНОВ</w:t>
      </w:r>
    </w:p>
    <w:p w:rsidR="00982D25" w:rsidRDefault="00982D25">
      <w:pPr>
        <w:pStyle w:val="af2"/>
        <w:ind w:firstLine="709"/>
        <w:jc w:val="both"/>
        <w:rPr>
          <w:rFonts w:ascii="Times New Roman" w:hAnsi="Times New Roman" w:cs="Times New Roman"/>
          <w:sz w:val="28"/>
          <w:szCs w:val="28"/>
        </w:rPr>
      </w:pPr>
    </w:p>
    <w:p w:rsidR="00982D25" w:rsidRDefault="00982D25">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2C17F4" w:rsidRDefault="002C17F4">
      <w:pPr>
        <w:pStyle w:val="af2"/>
        <w:ind w:firstLine="709"/>
        <w:jc w:val="both"/>
        <w:rPr>
          <w:rFonts w:ascii="Times New Roman" w:hAnsi="Times New Roman" w:cs="Times New Roman"/>
          <w:sz w:val="28"/>
          <w:szCs w:val="28"/>
          <w:lang w:val="ru-RU"/>
        </w:rPr>
      </w:pPr>
    </w:p>
    <w:p w:rsidR="00982D25" w:rsidRDefault="00982D25">
      <w:pPr>
        <w:pStyle w:val="af2"/>
        <w:ind w:firstLine="709"/>
        <w:jc w:val="both"/>
        <w:rPr>
          <w:rFonts w:ascii="Times New Roman" w:hAnsi="Times New Roman" w:cs="Times New Roman"/>
          <w:sz w:val="28"/>
          <w:szCs w:val="28"/>
          <w:lang w:val="ru-RU"/>
        </w:rPr>
      </w:pPr>
    </w:p>
    <w:p w:rsidR="00982D25" w:rsidRDefault="00982D25">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Default="00B5703B">
      <w:pPr>
        <w:pStyle w:val="af2"/>
        <w:ind w:firstLine="709"/>
        <w:jc w:val="both"/>
        <w:rPr>
          <w:rFonts w:ascii="Times New Roman" w:hAnsi="Times New Roman" w:cs="Times New Roman"/>
          <w:sz w:val="28"/>
          <w:szCs w:val="28"/>
          <w:lang w:val="ru-RU"/>
        </w:rPr>
      </w:pPr>
    </w:p>
    <w:p w:rsidR="00B5703B" w:rsidRPr="00B5703B" w:rsidRDefault="00B5703B">
      <w:pPr>
        <w:pStyle w:val="af2"/>
        <w:ind w:firstLine="709"/>
        <w:jc w:val="both"/>
        <w:rPr>
          <w:rFonts w:ascii="Times New Roman" w:hAnsi="Times New Roman" w:cs="Times New Roman"/>
          <w:sz w:val="28"/>
          <w:szCs w:val="28"/>
          <w:lang w:val="ru-RU"/>
        </w:rPr>
      </w:pPr>
      <w:bookmarkStart w:id="0" w:name="_GoBack"/>
      <w:bookmarkEnd w:id="0"/>
    </w:p>
    <w:p w:rsidR="00982D25" w:rsidRDefault="00982D25">
      <w:pPr>
        <w:pStyle w:val="af2"/>
        <w:jc w:val="both"/>
        <w:rPr>
          <w:rFonts w:ascii="Times New Roman" w:hAnsi="Times New Roman" w:cs="Times New Roman"/>
          <w:sz w:val="28"/>
          <w:szCs w:val="28"/>
          <w:lang w:val="ru-RU"/>
        </w:rPr>
      </w:pPr>
    </w:p>
    <w:p w:rsidR="00982D25" w:rsidRDefault="00982D25">
      <w:pPr>
        <w:pStyle w:val="af2"/>
        <w:jc w:val="both"/>
        <w:rPr>
          <w:rFonts w:ascii="Times New Roman" w:hAnsi="Times New Roman" w:cs="Times New Roman"/>
          <w:sz w:val="28"/>
          <w:szCs w:val="28"/>
          <w:lang w:val="ru-RU"/>
        </w:rPr>
      </w:pPr>
    </w:p>
    <w:p w:rsidR="00982D25" w:rsidRDefault="00AD258A">
      <w:pPr>
        <w:pStyle w:val="af2"/>
        <w:jc w:val="center"/>
        <w:rPr>
          <w:rFonts w:ascii="Times New Roman" w:hAnsi="Times New Roman" w:cs="Times New Roman"/>
          <w:sz w:val="28"/>
          <w:szCs w:val="28"/>
        </w:rPr>
      </w:pPr>
      <w:r>
        <w:rPr>
          <w:rFonts w:ascii="Times New Roman" w:hAnsi="Times New Roman" w:cs="Times New Roman"/>
          <w:sz w:val="28"/>
          <w:szCs w:val="28"/>
        </w:rPr>
        <w:t>Інформація</w:t>
      </w:r>
    </w:p>
    <w:p w:rsidR="00982D25" w:rsidRDefault="00AD258A">
      <w:pPr>
        <w:pStyle w:val="af2"/>
        <w:jc w:val="center"/>
        <w:rPr>
          <w:rFonts w:ascii="Times New Roman" w:hAnsi="Times New Roman" w:cs="Times New Roman"/>
          <w:sz w:val="28"/>
          <w:szCs w:val="28"/>
        </w:rPr>
      </w:pPr>
      <w:r>
        <w:rPr>
          <w:rFonts w:ascii="Times New Roman" w:hAnsi="Times New Roman" w:cs="Times New Roman"/>
          <w:sz w:val="28"/>
          <w:szCs w:val="28"/>
          <w:lang w:eastAsia="ru-RU"/>
        </w:rPr>
        <w:t xml:space="preserve">про забезпечення </w:t>
      </w:r>
      <w:r>
        <w:rPr>
          <w:rFonts w:ascii="Times New Roman" w:hAnsi="Times New Roman" w:cs="Times New Roman"/>
          <w:sz w:val="28"/>
          <w:szCs w:val="28"/>
        </w:rPr>
        <w:t xml:space="preserve">соціального </w:t>
      </w:r>
      <w:r>
        <w:rPr>
          <w:rFonts w:ascii="Times New Roman" w:hAnsi="Times New Roman" w:cs="Times New Roman"/>
          <w:sz w:val="28"/>
          <w:szCs w:val="28"/>
          <w:lang w:eastAsia="ru-RU"/>
        </w:rPr>
        <w:t xml:space="preserve">захисту </w:t>
      </w:r>
      <w:r>
        <w:rPr>
          <w:rFonts w:ascii="Times New Roman" w:hAnsi="Times New Roman" w:cs="Times New Roman"/>
          <w:bCs/>
          <w:sz w:val="28"/>
          <w:szCs w:val="28"/>
          <w:shd w:val="clear" w:color="auto" w:fill="FFFFFF"/>
        </w:rPr>
        <w:t>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rFonts w:ascii="Times New Roman" w:hAnsi="Times New Roman" w:cs="Times New Roman"/>
          <w:sz w:val="28"/>
          <w:szCs w:val="28"/>
        </w:rPr>
        <w:t>,</w:t>
      </w:r>
      <w:r>
        <w:rPr>
          <w:rFonts w:ascii="Times New Roman" w:hAnsi="Times New Roman" w:cs="Times New Roman"/>
          <w:sz w:val="28"/>
          <w:szCs w:val="28"/>
        </w:rPr>
        <w:br/>
        <w:t xml:space="preserve">членів їх сімей </w:t>
      </w:r>
      <w:r>
        <w:rPr>
          <w:rFonts w:ascii="Times New Roman" w:hAnsi="Times New Roman" w:cs="Times New Roman"/>
          <w:sz w:val="28"/>
          <w:szCs w:val="28"/>
          <w:lang w:eastAsia="ru-RU"/>
        </w:rPr>
        <w:t xml:space="preserve">та </w:t>
      </w:r>
      <w:r>
        <w:rPr>
          <w:rFonts w:ascii="Times New Roman" w:hAnsi="Times New Roman" w:cs="Times New Roman"/>
          <w:sz w:val="28"/>
          <w:szCs w:val="28"/>
        </w:rPr>
        <w:t xml:space="preserve">внутрішньо переміщених осіб </w:t>
      </w:r>
      <w:r>
        <w:rPr>
          <w:rFonts w:ascii="Times New Roman" w:hAnsi="Times New Roman" w:cs="Times New Roman"/>
          <w:sz w:val="28"/>
          <w:szCs w:val="28"/>
          <w:lang w:eastAsia="ru-RU"/>
        </w:rPr>
        <w:t xml:space="preserve">з АР Крим, </w:t>
      </w:r>
      <w:r>
        <w:rPr>
          <w:rFonts w:ascii="Times New Roman" w:hAnsi="Times New Roman" w:cs="Times New Roman"/>
          <w:sz w:val="28"/>
          <w:szCs w:val="28"/>
        </w:rPr>
        <w:t>Донецької</w:t>
      </w:r>
      <w:r>
        <w:rPr>
          <w:rFonts w:ascii="Times New Roman" w:hAnsi="Times New Roman" w:cs="Times New Roman"/>
          <w:sz w:val="28"/>
          <w:szCs w:val="28"/>
        </w:rPr>
        <w:br/>
      </w:r>
      <w:r>
        <w:rPr>
          <w:rFonts w:ascii="Times New Roman" w:hAnsi="Times New Roman" w:cs="Times New Roman"/>
          <w:sz w:val="28"/>
          <w:szCs w:val="28"/>
          <w:lang w:eastAsia="ru-RU"/>
        </w:rPr>
        <w:t xml:space="preserve">та </w:t>
      </w:r>
      <w:r>
        <w:rPr>
          <w:rFonts w:ascii="Times New Roman" w:hAnsi="Times New Roman" w:cs="Times New Roman"/>
          <w:sz w:val="28"/>
          <w:szCs w:val="28"/>
        </w:rPr>
        <w:t xml:space="preserve">Луганської </w:t>
      </w:r>
      <w:r>
        <w:rPr>
          <w:rFonts w:ascii="Times New Roman" w:hAnsi="Times New Roman" w:cs="Times New Roman"/>
          <w:sz w:val="28"/>
          <w:szCs w:val="28"/>
          <w:lang w:eastAsia="ru-RU"/>
        </w:rPr>
        <w:t xml:space="preserve">областей у 2019 </w:t>
      </w:r>
      <w:r>
        <w:rPr>
          <w:rFonts w:ascii="Times New Roman" w:hAnsi="Times New Roman" w:cs="Times New Roman"/>
          <w:sz w:val="28"/>
          <w:szCs w:val="28"/>
        </w:rPr>
        <w:t>році</w:t>
      </w:r>
    </w:p>
    <w:p w:rsidR="00982D25" w:rsidRDefault="00982D25">
      <w:pPr>
        <w:pStyle w:val="af2"/>
        <w:jc w:val="center"/>
        <w:rPr>
          <w:rFonts w:ascii="Times New Roman" w:hAnsi="Times New Roman" w:cs="Times New Roman"/>
          <w:sz w:val="28"/>
          <w:szCs w:val="28"/>
        </w:rPr>
      </w:pPr>
    </w:p>
    <w:p w:rsidR="00982D25" w:rsidRDefault="00AD258A">
      <w:pPr>
        <w:pStyle w:val="100"/>
        <w:ind w:firstLine="720"/>
        <w:jc w:val="both"/>
      </w:pPr>
      <w:r>
        <w:rPr>
          <w:lang w:eastAsia="ru-RU"/>
        </w:rPr>
        <w:t xml:space="preserve">Одним </w:t>
      </w:r>
      <w:r>
        <w:t xml:space="preserve">із </w:t>
      </w:r>
      <w:r>
        <w:rPr>
          <w:lang w:eastAsia="ru-RU"/>
        </w:rPr>
        <w:t xml:space="preserve">основних завдань, покладених на </w:t>
      </w:r>
      <w:r>
        <w:t xml:space="preserve">управління соціального захисту населення Мелітопольської міської ради Запорізької області (далі – управління), вже декілька років є забезпечення соціального захисту та надання допомоги </w:t>
      </w:r>
      <w:r>
        <w:rPr>
          <w:bCs/>
          <w:szCs w:val="32"/>
          <w:shd w:val="clear" w:color="auto" w:fill="FFFFFF"/>
        </w:rPr>
        <w:t>постраждалим учасникам Революції Гідності, учасникам антитерористичної операції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(далі – учасників АТО/ООС)</w:t>
      </w:r>
      <w:r>
        <w:rPr>
          <w:color w:val="00000A"/>
        </w:rPr>
        <w:t>, членам їх сімей</w:t>
      </w:r>
      <w:r>
        <w:t xml:space="preserve"> та особам, які вимушено переселилися з Донецької, Луганської областей та АР Крим.</w:t>
      </w:r>
    </w:p>
    <w:p w:rsidR="00982D25" w:rsidRDefault="00AD258A">
      <w:pPr>
        <w:pStyle w:val="100"/>
        <w:ind w:firstLine="720"/>
        <w:jc w:val="both"/>
      </w:pPr>
      <w:r>
        <w:t>В управлінні на обліку перебуває 815 осіб, які мають статус учасника бойових дій з числа учасників АТО/ООС, в тому числі 29 осіб з інвалідністю внаслідок війни, та 22 члена сімей загиблих учасників антитерористичної операції.</w:t>
      </w:r>
    </w:p>
    <w:p w:rsidR="00982D25" w:rsidRDefault="00AD258A">
      <w:pPr>
        <w:pStyle w:val="100"/>
        <w:ind w:firstLine="720"/>
        <w:jc w:val="both"/>
      </w:pPr>
      <w:r>
        <w:t xml:space="preserve">Відповідно до Закону України «Про статус ветеранів війни, гарантії їх соціального захисту» зазначені особи отримують пільги у вигляді компенсації на житлово-комунальні послуги та послуги зв'язку в межах норм споживання: особи з інвалідністю внаслідок війни - 100%, учасники бойових дій - 75%, члени сімей загиблих - 50%. За рахунок коштів обласної Програми соціальної підтримки «Назустріч людям» на 2015-2019 роки члени сімей загиблих учасників АТО/ООС додатково отримують знижку 50%. Середні витрати </w:t>
      </w:r>
      <w:proofErr w:type="spellStart"/>
      <w:r>
        <w:t>монетизова</w:t>
      </w:r>
      <w:r w:rsidRPr="002C17F4">
        <w:t>н</w:t>
      </w:r>
      <w:r>
        <w:t>ої</w:t>
      </w:r>
      <w:proofErr w:type="spellEnd"/>
      <w:r>
        <w:t xml:space="preserve"> пільги складає від 500,00</w:t>
      </w:r>
      <w:r w:rsidRPr="002C17F4">
        <w:t xml:space="preserve"> </w:t>
      </w:r>
      <w:r>
        <w:t>грн. до 1700,00 грн.</w:t>
      </w:r>
    </w:p>
    <w:p w:rsidR="00982D25" w:rsidRDefault="00AD258A">
      <w:pPr>
        <w:pStyle w:val="100"/>
        <w:ind w:firstLine="720"/>
        <w:jc w:val="both"/>
      </w:pPr>
      <w:r>
        <w:t xml:space="preserve">З метою забезпечення заходів з соціального захисту учасників АТО/ООС, для надання консультацій і сприяння у вирішенні нагальних проблем для вищезазначеної категорії осіб, розпорядженням міського голови від 13.05.2015 № 347-р була створена </w:t>
      </w:r>
      <w:proofErr w:type="spellStart"/>
      <w:r>
        <w:t>мультидисциплінарна</w:t>
      </w:r>
      <w:proofErr w:type="spellEnd"/>
      <w:r>
        <w:t xml:space="preserve"> команда, до складу якої ввійшли медичні працівники, юристи, психологи, фахівці системи соціального захисту, волонтери та представники громадських організацій. Протягом звітного року було проведено 4 засідання, на яких розглядалися наступні питання:</w:t>
      </w:r>
    </w:p>
    <w:p w:rsidR="00982D25" w:rsidRDefault="00AD258A">
      <w:pPr>
        <w:pStyle w:val="100"/>
        <w:ind w:firstLine="720"/>
        <w:jc w:val="both"/>
      </w:pPr>
      <w:r>
        <w:t>надання психологічної реабілітації учасникам АТО/ООС;</w:t>
      </w:r>
    </w:p>
    <w:p w:rsidR="00982D25" w:rsidRDefault="00AD258A">
      <w:pPr>
        <w:pStyle w:val="100"/>
        <w:ind w:firstLine="720"/>
        <w:jc w:val="both"/>
      </w:pPr>
      <w:r>
        <w:t>організація та мотивація учасників АТО/ООС на професійне навчання, перенавчання з метою отримання нової професії чи підвищення кваліфікації за робітничими професіями для подальшої їх зайнятості та адаптації у суспільстві;</w:t>
      </w:r>
    </w:p>
    <w:p w:rsidR="00982D25" w:rsidRDefault="00AD258A">
      <w:pPr>
        <w:pStyle w:val="100"/>
        <w:ind w:firstLine="720"/>
        <w:jc w:val="both"/>
      </w:pPr>
      <w:r>
        <w:t>періодичність направлення учасників АТО/ООС до санаторно-курортних закладів та реабілітаційних установ для отримання послуг психологічної реабілітації, відшкодування вартості проїзду;</w:t>
      </w:r>
    </w:p>
    <w:p w:rsidR="00982D25" w:rsidRDefault="00AD258A">
      <w:pPr>
        <w:pStyle w:val="100"/>
        <w:ind w:firstLine="720"/>
        <w:jc w:val="center"/>
      </w:pPr>
      <w:r>
        <w:t>2</w:t>
      </w:r>
    </w:p>
    <w:p w:rsidR="00982D25" w:rsidRDefault="00AD258A">
      <w:pPr>
        <w:pStyle w:val="100"/>
        <w:ind w:firstLine="720"/>
      </w:pPr>
      <w:r>
        <w:t>виплати компенсації витрат за розроблення документації землеустрою для відведення земельної ділянки;</w:t>
      </w:r>
    </w:p>
    <w:p w:rsidR="00982D25" w:rsidRDefault="00AD258A">
      <w:pPr>
        <w:pStyle w:val="100"/>
        <w:ind w:firstLine="720"/>
        <w:jc w:val="center"/>
      </w:pPr>
      <w:r>
        <w:t>обговорення Порядку та Положення відшкодування витрат, пов’язаних із виготовленням та встановленням надгробка померлим</w:t>
      </w:r>
      <w:r>
        <w:rPr>
          <w:lang w:val="ru-RU"/>
        </w:rPr>
        <w:t xml:space="preserve"> </w:t>
      </w:r>
      <w:r>
        <w:t>з числа учасників</w:t>
      </w:r>
    </w:p>
    <w:p w:rsidR="00982D25" w:rsidRDefault="00AD258A">
      <w:pPr>
        <w:pStyle w:val="100"/>
        <w:ind w:firstLine="0"/>
        <w:jc w:val="both"/>
      </w:pPr>
      <w:r>
        <w:t xml:space="preserve">антитерористичної операції. </w:t>
      </w:r>
    </w:p>
    <w:p w:rsidR="00982D25" w:rsidRDefault="00AD258A">
      <w:pPr>
        <w:pStyle w:val="100"/>
        <w:ind w:firstLine="720"/>
        <w:jc w:val="both"/>
      </w:pPr>
      <w:r>
        <w:t>Протягом 2019 року постійно проводився моніторинг потреб учасників АТО/ООС і членів їх сімей, формувався алгоритм роботи з зазначеною категорією осіб для задоволення потреб та надання необхідної допомоги.</w:t>
      </w:r>
    </w:p>
    <w:p w:rsidR="00982D25" w:rsidRDefault="00AD258A">
      <w:pPr>
        <w:pStyle w:val="100"/>
        <w:ind w:firstLine="740"/>
        <w:jc w:val="both"/>
        <w:rPr>
          <w:lang w:eastAsia="ru-RU"/>
        </w:rPr>
      </w:pPr>
      <w:r>
        <w:rPr>
          <w:lang w:eastAsia="ru-RU"/>
        </w:rPr>
        <w:t xml:space="preserve">Додатково з метою посилення роботи щодо </w:t>
      </w:r>
      <w:r>
        <w:t xml:space="preserve">соціальних </w:t>
      </w:r>
      <w:r>
        <w:rPr>
          <w:lang w:eastAsia="ru-RU"/>
        </w:rPr>
        <w:t xml:space="preserve">питань </w:t>
      </w:r>
      <w:r>
        <w:t xml:space="preserve">учасників АТО/ООС та членів сімей </w:t>
      </w:r>
      <w:r>
        <w:rPr>
          <w:lang w:eastAsia="ru-RU"/>
        </w:rPr>
        <w:t xml:space="preserve">загиблих, </w:t>
      </w:r>
      <w:r>
        <w:t xml:space="preserve">спеціалістами управління у звітному періоді </w:t>
      </w:r>
      <w:r>
        <w:rPr>
          <w:lang w:eastAsia="ru-RU"/>
        </w:rPr>
        <w:t xml:space="preserve">було проведено </w:t>
      </w:r>
      <w:r>
        <w:t xml:space="preserve">наступні </w:t>
      </w:r>
      <w:r>
        <w:rPr>
          <w:lang w:eastAsia="ru-RU"/>
        </w:rPr>
        <w:t>заходи:</w:t>
      </w:r>
    </w:p>
    <w:p w:rsidR="00982D25" w:rsidRDefault="00AD258A">
      <w:pPr>
        <w:pStyle w:val="100"/>
        <w:ind w:firstLine="740"/>
        <w:jc w:val="both"/>
        <w:rPr>
          <w:color w:val="00000A"/>
        </w:rPr>
      </w:pPr>
      <w:r>
        <w:rPr>
          <w:lang w:eastAsia="ru-RU"/>
        </w:rPr>
        <w:t xml:space="preserve">взято участь у </w:t>
      </w:r>
      <w:r>
        <w:t xml:space="preserve">спільному засіданні зі спеціалістами Мелітопольського міськрайонного </w:t>
      </w:r>
      <w:r>
        <w:rPr>
          <w:lang w:eastAsia="ru-RU"/>
        </w:rPr>
        <w:t xml:space="preserve">центру </w:t>
      </w:r>
      <w:r>
        <w:t xml:space="preserve">зайнятості, </w:t>
      </w:r>
      <w:r>
        <w:rPr>
          <w:color w:val="00000A"/>
        </w:rPr>
        <w:t xml:space="preserve">Мелітопольського міського </w:t>
      </w:r>
      <w:r>
        <w:rPr>
          <w:color w:val="00000A"/>
          <w:lang w:eastAsia="ru-RU"/>
        </w:rPr>
        <w:t xml:space="preserve">центру </w:t>
      </w:r>
      <w:r>
        <w:rPr>
          <w:color w:val="00000A"/>
        </w:rPr>
        <w:t xml:space="preserve">соціальних </w:t>
      </w:r>
      <w:r>
        <w:rPr>
          <w:color w:val="00000A"/>
          <w:lang w:eastAsia="ru-RU"/>
        </w:rPr>
        <w:t xml:space="preserve">служб для </w:t>
      </w:r>
      <w:r>
        <w:rPr>
          <w:color w:val="00000A"/>
        </w:rPr>
        <w:t xml:space="preserve">сім'ї, дітей </w:t>
      </w:r>
      <w:r>
        <w:rPr>
          <w:color w:val="00000A"/>
          <w:lang w:eastAsia="ru-RU"/>
        </w:rPr>
        <w:t xml:space="preserve">та </w:t>
      </w:r>
      <w:r>
        <w:rPr>
          <w:color w:val="00000A"/>
        </w:rPr>
        <w:t>молоді;</w:t>
      </w:r>
    </w:p>
    <w:p w:rsidR="00982D25" w:rsidRDefault="00AD258A">
      <w:pPr>
        <w:pStyle w:val="100"/>
        <w:ind w:firstLine="740"/>
        <w:jc w:val="both"/>
      </w:pPr>
      <w:r>
        <w:rPr>
          <w:lang w:eastAsia="ru-RU"/>
        </w:rPr>
        <w:t xml:space="preserve">проведено заходи з розширення </w:t>
      </w:r>
      <w:r>
        <w:t xml:space="preserve">переліку надавачів </w:t>
      </w:r>
      <w:r>
        <w:rPr>
          <w:lang w:eastAsia="ru-RU"/>
        </w:rPr>
        <w:t xml:space="preserve">послуг з </w:t>
      </w:r>
      <w:r>
        <w:t>психологічної реабілітації;</w:t>
      </w:r>
    </w:p>
    <w:p w:rsidR="00982D25" w:rsidRDefault="00AD258A">
      <w:pPr>
        <w:pStyle w:val="100"/>
        <w:ind w:firstLine="740"/>
        <w:jc w:val="both"/>
        <w:rPr>
          <w:lang w:eastAsia="ru-RU"/>
        </w:rPr>
      </w:pPr>
      <w:r>
        <w:rPr>
          <w:lang w:eastAsia="ru-RU"/>
        </w:rPr>
        <w:t xml:space="preserve">проводиться </w:t>
      </w:r>
      <w:r>
        <w:t xml:space="preserve">постійна співпраця </w:t>
      </w:r>
      <w:r>
        <w:rPr>
          <w:lang w:eastAsia="ru-RU"/>
        </w:rPr>
        <w:t xml:space="preserve">з громадськими </w:t>
      </w:r>
      <w:r>
        <w:t xml:space="preserve">організаціями, що опікуються проблемами </w:t>
      </w:r>
      <w:r>
        <w:rPr>
          <w:lang w:eastAsia="ru-RU"/>
        </w:rPr>
        <w:t xml:space="preserve">учасників АТО/ООС, </w:t>
      </w:r>
      <w:r>
        <w:t xml:space="preserve">їх </w:t>
      </w:r>
      <w:r>
        <w:rPr>
          <w:lang w:eastAsia="ru-RU"/>
        </w:rPr>
        <w:t xml:space="preserve">родин та членів </w:t>
      </w:r>
      <w:r>
        <w:t xml:space="preserve">сімей </w:t>
      </w:r>
      <w:r>
        <w:rPr>
          <w:lang w:eastAsia="ru-RU"/>
        </w:rPr>
        <w:t>загиблих.</w:t>
      </w:r>
    </w:p>
    <w:p w:rsidR="00982D25" w:rsidRDefault="00AD258A">
      <w:pPr>
        <w:pStyle w:val="af2"/>
        <w:ind w:firstLine="709"/>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 рахунок </w:t>
      </w:r>
      <w:r>
        <w:rPr>
          <w:rFonts w:ascii="Times New Roman" w:hAnsi="Times New Roman" w:cs="Times New Roman"/>
          <w:b/>
          <w:sz w:val="28"/>
          <w:szCs w:val="28"/>
        </w:rPr>
        <w:t xml:space="preserve">коштів </w:t>
      </w:r>
      <w:r>
        <w:rPr>
          <w:rFonts w:ascii="Times New Roman" w:hAnsi="Times New Roman" w:cs="Times New Roman"/>
          <w:b/>
          <w:sz w:val="28"/>
          <w:szCs w:val="28"/>
          <w:lang w:eastAsia="ru-RU"/>
        </w:rPr>
        <w:t>державного бюджету.</w:t>
      </w:r>
    </w:p>
    <w:p w:rsidR="00982D25" w:rsidRDefault="00AD258A">
      <w:pPr>
        <w:pStyle w:val="af2"/>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межах </w:t>
      </w:r>
      <w:r>
        <w:rPr>
          <w:rFonts w:ascii="Times New Roman" w:hAnsi="Times New Roman" w:cs="Times New Roman"/>
          <w:sz w:val="28"/>
          <w:szCs w:val="28"/>
        </w:rPr>
        <w:t xml:space="preserve">фінансування </w:t>
      </w:r>
      <w:r>
        <w:rPr>
          <w:rFonts w:ascii="Times New Roman" w:hAnsi="Times New Roman" w:cs="Times New Roman"/>
          <w:sz w:val="28"/>
          <w:szCs w:val="28"/>
          <w:lang w:eastAsia="ru-RU"/>
        </w:rPr>
        <w:t xml:space="preserve">за рахунок </w:t>
      </w:r>
      <w:r>
        <w:rPr>
          <w:rFonts w:ascii="Times New Roman" w:hAnsi="Times New Roman" w:cs="Times New Roman"/>
          <w:sz w:val="28"/>
          <w:szCs w:val="28"/>
        </w:rPr>
        <w:t xml:space="preserve">коштів </w:t>
      </w:r>
      <w:r>
        <w:rPr>
          <w:rFonts w:ascii="Times New Roman" w:hAnsi="Times New Roman" w:cs="Times New Roman"/>
          <w:sz w:val="28"/>
          <w:szCs w:val="28"/>
          <w:lang w:eastAsia="ru-RU"/>
        </w:rPr>
        <w:t xml:space="preserve">державного бюджету до санаторно-курортних </w:t>
      </w:r>
      <w:r>
        <w:rPr>
          <w:rFonts w:ascii="Times New Roman" w:hAnsi="Times New Roman" w:cs="Times New Roman"/>
          <w:sz w:val="28"/>
          <w:szCs w:val="28"/>
        </w:rPr>
        <w:t xml:space="preserve">закладів </w:t>
      </w:r>
      <w:r>
        <w:rPr>
          <w:rFonts w:ascii="Times New Roman" w:hAnsi="Times New Roman" w:cs="Times New Roman"/>
          <w:sz w:val="28"/>
          <w:szCs w:val="28"/>
          <w:lang w:eastAsia="ru-RU"/>
        </w:rPr>
        <w:t xml:space="preserve">та </w:t>
      </w:r>
      <w:r>
        <w:rPr>
          <w:rFonts w:ascii="Times New Roman" w:hAnsi="Times New Roman" w:cs="Times New Roman"/>
          <w:sz w:val="28"/>
          <w:szCs w:val="28"/>
        </w:rPr>
        <w:t xml:space="preserve">реабілітаційних </w:t>
      </w:r>
      <w:r>
        <w:rPr>
          <w:rFonts w:ascii="Times New Roman" w:hAnsi="Times New Roman" w:cs="Times New Roman"/>
          <w:sz w:val="28"/>
          <w:szCs w:val="28"/>
          <w:lang w:eastAsia="ru-RU"/>
        </w:rPr>
        <w:t xml:space="preserve">установ було направлено: 10 </w:t>
      </w:r>
      <w:r>
        <w:rPr>
          <w:rFonts w:ascii="Times New Roman" w:hAnsi="Times New Roman" w:cs="Times New Roman"/>
          <w:sz w:val="28"/>
          <w:szCs w:val="28"/>
        </w:rPr>
        <w:t xml:space="preserve">осіб </w:t>
      </w:r>
      <w:r>
        <w:rPr>
          <w:rFonts w:ascii="Times New Roman" w:hAnsi="Times New Roman" w:cs="Times New Roman"/>
          <w:sz w:val="28"/>
          <w:szCs w:val="28"/>
          <w:lang w:eastAsia="ru-RU"/>
        </w:rPr>
        <w:t xml:space="preserve">для отримання послуг з </w:t>
      </w:r>
      <w:r>
        <w:rPr>
          <w:rFonts w:ascii="Times New Roman" w:hAnsi="Times New Roman" w:cs="Times New Roman"/>
          <w:sz w:val="28"/>
          <w:szCs w:val="28"/>
        </w:rPr>
        <w:t xml:space="preserve">психологічної реабілітації </w:t>
      </w:r>
      <w:r>
        <w:rPr>
          <w:rFonts w:ascii="Times New Roman" w:hAnsi="Times New Roman" w:cs="Times New Roman"/>
          <w:sz w:val="28"/>
          <w:szCs w:val="28"/>
          <w:lang w:eastAsia="ru-RU"/>
        </w:rPr>
        <w:t xml:space="preserve">та </w:t>
      </w:r>
      <w:r>
        <w:rPr>
          <w:rFonts w:ascii="Times New Roman" w:hAnsi="Times New Roman" w:cs="Times New Roman"/>
          <w:color w:val="00000A"/>
          <w:sz w:val="28"/>
          <w:szCs w:val="28"/>
          <w:lang w:eastAsia="ru-RU"/>
        </w:rPr>
        <w:t xml:space="preserve">8 </w:t>
      </w:r>
      <w:r>
        <w:rPr>
          <w:rFonts w:ascii="Times New Roman" w:hAnsi="Times New Roman" w:cs="Times New Roman"/>
          <w:sz w:val="28"/>
          <w:szCs w:val="28"/>
        </w:rPr>
        <w:t xml:space="preserve">осіб </w:t>
      </w:r>
      <w:r>
        <w:rPr>
          <w:rFonts w:ascii="Times New Roman" w:hAnsi="Times New Roman" w:cs="Times New Roman"/>
          <w:sz w:val="28"/>
          <w:szCs w:val="28"/>
          <w:lang w:eastAsia="ru-RU"/>
        </w:rPr>
        <w:t xml:space="preserve">на санаторно-курортне </w:t>
      </w:r>
      <w:r>
        <w:rPr>
          <w:rFonts w:ascii="Times New Roman" w:hAnsi="Times New Roman" w:cs="Times New Roman"/>
          <w:sz w:val="28"/>
          <w:szCs w:val="28"/>
        </w:rPr>
        <w:t xml:space="preserve">лікування </w:t>
      </w:r>
      <w:r>
        <w:rPr>
          <w:rFonts w:ascii="Times New Roman" w:hAnsi="Times New Roman" w:cs="Times New Roman"/>
          <w:sz w:val="28"/>
          <w:szCs w:val="28"/>
          <w:lang w:eastAsia="ru-RU"/>
        </w:rPr>
        <w:t>та оздоровлення.</w:t>
      </w:r>
    </w:p>
    <w:p w:rsidR="00982D25" w:rsidRDefault="00AD258A">
      <w:pPr>
        <w:pStyle w:val="100"/>
        <w:ind w:firstLine="740"/>
        <w:jc w:val="both"/>
        <w:rPr>
          <w:lang w:eastAsia="ru-RU"/>
        </w:rPr>
      </w:pPr>
      <w:r>
        <w:rPr>
          <w:lang w:eastAsia="ru-RU"/>
        </w:rPr>
        <w:t xml:space="preserve">З метою подальшого працевлаштування та </w:t>
      </w:r>
      <w:r>
        <w:t xml:space="preserve">реалізації </w:t>
      </w:r>
      <w:r>
        <w:rPr>
          <w:lang w:eastAsia="ru-RU"/>
        </w:rPr>
        <w:t xml:space="preserve">себе у </w:t>
      </w:r>
      <w:r>
        <w:t xml:space="preserve">суспільстві </w:t>
      </w:r>
      <w:r>
        <w:rPr>
          <w:lang w:eastAsia="ru-RU"/>
        </w:rPr>
        <w:t xml:space="preserve">курс безкоштовного </w:t>
      </w:r>
      <w:r>
        <w:t xml:space="preserve">професійного </w:t>
      </w:r>
      <w:r>
        <w:rPr>
          <w:lang w:eastAsia="ru-RU"/>
        </w:rPr>
        <w:t xml:space="preserve">навчання, </w:t>
      </w:r>
      <w:r>
        <w:t xml:space="preserve">перепідготовки </w:t>
      </w:r>
      <w:r>
        <w:rPr>
          <w:lang w:eastAsia="ru-RU"/>
        </w:rPr>
        <w:t xml:space="preserve">та </w:t>
      </w:r>
      <w:r>
        <w:t xml:space="preserve">підготовки </w:t>
      </w:r>
      <w:r>
        <w:rPr>
          <w:lang w:eastAsia="ru-RU"/>
        </w:rPr>
        <w:t xml:space="preserve">пройшли 7 </w:t>
      </w:r>
      <w:r>
        <w:t xml:space="preserve">учасників </w:t>
      </w:r>
      <w:r>
        <w:rPr>
          <w:lang w:eastAsia="ru-RU"/>
        </w:rPr>
        <w:t xml:space="preserve">АТО/ООС, з них: 5 осіб - за </w:t>
      </w:r>
      <w:r>
        <w:t xml:space="preserve">професією водій </w:t>
      </w:r>
      <w:r>
        <w:rPr>
          <w:lang w:eastAsia="ru-RU"/>
        </w:rPr>
        <w:t xml:space="preserve">транспортних </w:t>
      </w:r>
      <w:r>
        <w:t xml:space="preserve">засобів категорії </w:t>
      </w:r>
      <w:r>
        <w:rPr>
          <w:lang w:eastAsia="ru-RU"/>
        </w:rPr>
        <w:t xml:space="preserve">«В», 2 особи - за </w:t>
      </w:r>
      <w:r>
        <w:t xml:space="preserve">професією водій </w:t>
      </w:r>
      <w:r>
        <w:rPr>
          <w:lang w:eastAsia="ru-RU"/>
        </w:rPr>
        <w:t xml:space="preserve">транспортних </w:t>
      </w:r>
      <w:r>
        <w:t xml:space="preserve">засобів категорії </w:t>
      </w:r>
      <w:r>
        <w:rPr>
          <w:lang w:eastAsia="ru-RU"/>
        </w:rPr>
        <w:t xml:space="preserve">«С». Навчання </w:t>
      </w:r>
      <w:r>
        <w:t xml:space="preserve">здійснювалося </w:t>
      </w:r>
      <w:r>
        <w:rPr>
          <w:lang w:eastAsia="ru-RU"/>
        </w:rPr>
        <w:t xml:space="preserve">на </w:t>
      </w:r>
      <w:r>
        <w:t xml:space="preserve">підставі тристоронніх договорів, </w:t>
      </w:r>
      <w:r>
        <w:rPr>
          <w:lang w:eastAsia="ru-RU"/>
        </w:rPr>
        <w:t xml:space="preserve">укладених </w:t>
      </w:r>
      <w:r>
        <w:t xml:space="preserve">управлінням </w:t>
      </w:r>
      <w:r>
        <w:rPr>
          <w:lang w:eastAsia="ru-RU"/>
        </w:rPr>
        <w:t xml:space="preserve">з </w:t>
      </w:r>
      <w:r>
        <w:t xml:space="preserve">Мелітопольською </w:t>
      </w:r>
      <w:r>
        <w:rPr>
          <w:lang w:eastAsia="ru-RU"/>
        </w:rPr>
        <w:t xml:space="preserve">автошколою Товариства Сприяння </w:t>
      </w:r>
      <w:r>
        <w:t xml:space="preserve">Обороні України та </w:t>
      </w:r>
      <w:r>
        <w:rPr>
          <w:shd w:val="clear" w:color="auto" w:fill="FFFFFF"/>
        </w:rPr>
        <w:t>отримувачем послуг</w:t>
      </w:r>
      <w:r>
        <w:rPr>
          <w:lang w:eastAsia="ru-RU"/>
        </w:rPr>
        <w:t>.</w:t>
      </w:r>
    </w:p>
    <w:p w:rsidR="00982D25" w:rsidRDefault="00AD258A">
      <w:pPr>
        <w:pStyle w:val="100"/>
        <w:ind w:firstLine="740"/>
        <w:jc w:val="both"/>
        <w:rPr>
          <w:lang w:eastAsia="ru-RU"/>
        </w:rPr>
      </w:pPr>
      <w:r>
        <w:rPr>
          <w:lang w:eastAsia="ru-RU"/>
        </w:rPr>
        <w:t xml:space="preserve">735 учасникам АТО/ООС </w:t>
      </w:r>
      <w:proofErr w:type="spellStart"/>
      <w:r>
        <w:rPr>
          <w:lang w:eastAsia="ru-RU"/>
        </w:rPr>
        <w:t>виплачено</w:t>
      </w:r>
      <w:proofErr w:type="spellEnd"/>
      <w:r>
        <w:rPr>
          <w:lang w:eastAsia="ru-RU"/>
        </w:rPr>
        <w:t xml:space="preserve"> разову грошову допомогу до 5-го травня на загальну суму </w:t>
      </w:r>
      <w:r>
        <w:t xml:space="preserve">980920,00 </w:t>
      </w:r>
      <w:r>
        <w:rPr>
          <w:lang w:eastAsia="ru-RU"/>
        </w:rPr>
        <w:t xml:space="preserve">за встановленою нормою виплати: учасникам бойових </w:t>
      </w:r>
      <w:r>
        <w:t xml:space="preserve">дій </w:t>
      </w:r>
      <w:r>
        <w:rPr>
          <w:lang w:eastAsia="ru-RU"/>
        </w:rPr>
        <w:t xml:space="preserve">- по 1295 грн., особам з </w:t>
      </w:r>
      <w:r>
        <w:t xml:space="preserve">інвалідністю внаслідок війни ІІ </w:t>
      </w:r>
      <w:r>
        <w:rPr>
          <w:lang w:eastAsia="ru-RU"/>
        </w:rPr>
        <w:t xml:space="preserve">групи - по 3400,00 грн., </w:t>
      </w:r>
      <w:r>
        <w:t xml:space="preserve">ІІІ </w:t>
      </w:r>
      <w:r>
        <w:rPr>
          <w:lang w:eastAsia="ru-RU"/>
        </w:rPr>
        <w:t>групи - по 2950,00 грн., сім</w:t>
      </w:r>
      <w:r>
        <w:rPr>
          <w:lang w:val="ru-RU" w:eastAsia="ru-RU"/>
        </w:rPr>
        <w:t xml:space="preserve">’ям </w:t>
      </w:r>
      <w:proofErr w:type="spellStart"/>
      <w:r>
        <w:rPr>
          <w:lang w:val="ru-RU" w:eastAsia="ru-RU"/>
        </w:rPr>
        <w:t>загиблих</w:t>
      </w:r>
      <w:proofErr w:type="spellEnd"/>
      <w:r>
        <w:rPr>
          <w:lang w:val="ru-RU" w:eastAsia="ru-RU"/>
        </w:rPr>
        <w:t xml:space="preserve"> – по 840,00 грн.</w:t>
      </w:r>
      <w:r>
        <w:rPr>
          <w:lang w:eastAsia="ru-RU"/>
        </w:rPr>
        <w:t>;</w:t>
      </w:r>
    </w:p>
    <w:p w:rsidR="00982D25" w:rsidRDefault="00AD258A">
      <w:pPr>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Комісією виконавчого комітету з розгляду питань щодо </w:t>
      </w:r>
      <w:r>
        <w:rPr>
          <w:rFonts w:ascii="Times New Roman" w:hAnsi="Times New Roman" w:cs="Times New Roman"/>
          <w:bCs/>
          <w:sz w:val="28"/>
          <w:szCs w:val="28"/>
        </w:rPr>
        <w:t>забезпечення житлом деяких категорій осіб, які захищали незалежність, суверенітет та територіальну цілісність України, а також членів їх сімей</w:t>
      </w:r>
      <w:r>
        <w:rPr>
          <w:rFonts w:ascii="Times New Roman" w:hAnsi="Times New Roman" w:cs="Times New Roman"/>
          <w:b/>
          <w:sz w:val="28"/>
          <w:szCs w:val="28"/>
        </w:rPr>
        <w:t xml:space="preserve"> </w:t>
      </w:r>
      <w:r>
        <w:rPr>
          <w:rFonts w:ascii="Times New Roman" w:hAnsi="Times New Roman" w:cs="Times New Roman"/>
          <w:sz w:val="28"/>
          <w:szCs w:val="28"/>
          <w:lang w:eastAsia="ru-RU"/>
        </w:rPr>
        <w:t xml:space="preserve">було розглянуто 2 </w:t>
      </w:r>
      <w:r>
        <w:rPr>
          <w:rFonts w:ascii="Times New Roman" w:hAnsi="Times New Roman" w:cs="Times New Roman"/>
          <w:sz w:val="28"/>
          <w:szCs w:val="28"/>
        </w:rPr>
        <w:t xml:space="preserve">заяви </w:t>
      </w:r>
      <w:r>
        <w:rPr>
          <w:rFonts w:ascii="Times New Roman" w:hAnsi="Times New Roman" w:cs="Times New Roman"/>
          <w:bCs/>
          <w:sz w:val="28"/>
          <w:szCs w:val="28"/>
        </w:rPr>
        <w:t xml:space="preserve">(1 </w:t>
      </w:r>
      <w:r>
        <w:rPr>
          <w:rFonts w:ascii="Times New Roman" w:hAnsi="Times New Roman" w:cs="Times New Roman"/>
          <w:sz w:val="28"/>
          <w:szCs w:val="28"/>
        </w:rPr>
        <w:t>особи з інвалідністю внаслідок війни ІІ групи та 1 члена сім’ї загиблого учасника АТО)</w:t>
      </w:r>
      <w:r>
        <w:rPr>
          <w:sz w:val="28"/>
          <w:szCs w:val="28"/>
        </w:rPr>
        <w:t xml:space="preserve">, </w:t>
      </w:r>
      <w:r>
        <w:rPr>
          <w:rFonts w:ascii="Times New Roman" w:hAnsi="Times New Roman" w:cs="Times New Roman"/>
          <w:sz w:val="28"/>
          <w:szCs w:val="28"/>
          <w:lang w:eastAsia="ru-RU"/>
        </w:rPr>
        <w:t xml:space="preserve">на виплату </w:t>
      </w:r>
      <w:r>
        <w:rPr>
          <w:rFonts w:ascii="Times New Roman" w:hAnsi="Times New Roman" w:cs="Times New Roman"/>
          <w:sz w:val="28"/>
          <w:szCs w:val="28"/>
        </w:rPr>
        <w:t xml:space="preserve">грошової компенсації </w:t>
      </w:r>
      <w:r>
        <w:rPr>
          <w:rFonts w:ascii="Times New Roman" w:hAnsi="Times New Roman" w:cs="Times New Roman"/>
          <w:sz w:val="28"/>
          <w:szCs w:val="28"/>
          <w:lang w:eastAsia="ru-RU"/>
        </w:rPr>
        <w:t xml:space="preserve">за </w:t>
      </w:r>
      <w:r>
        <w:rPr>
          <w:rFonts w:ascii="Times New Roman" w:hAnsi="Times New Roman" w:cs="Times New Roman"/>
          <w:sz w:val="28"/>
          <w:szCs w:val="28"/>
        </w:rPr>
        <w:t xml:space="preserve">належні </w:t>
      </w:r>
      <w:r>
        <w:rPr>
          <w:rFonts w:ascii="Times New Roman" w:hAnsi="Times New Roman" w:cs="Times New Roman"/>
          <w:sz w:val="28"/>
          <w:szCs w:val="28"/>
          <w:lang w:eastAsia="ru-RU"/>
        </w:rPr>
        <w:t xml:space="preserve">для отримання </w:t>
      </w:r>
      <w:r>
        <w:rPr>
          <w:rFonts w:ascii="Times New Roman" w:hAnsi="Times New Roman" w:cs="Times New Roman"/>
          <w:sz w:val="28"/>
          <w:szCs w:val="28"/>
        </w:rPr>
        <w:t xml:space="preserve">жилі приміщення </w:t>
      </w:r>
      <w:r>
        <w:rPr>
          <w:rFonts w:ascii="Times New Roman" w:hAnsi="Times New Roman" w:cs="Times New Roman"/>
          <w:sz w:val="28"/>
          <w:szCs w:val="28"/>
          <w:lang w:eastAsia="ru-RU"/>
        </w:rPr>
        <w:t xml:space="preserve">та прийнято </w:t>
      </w:r>
      <w:r>
        <w:rPr>
          <w:rFonts w:ascii="Times New Roman" w:hAnsi="Times New Roman" w:cs="Times New Roman"/>
          <w:sz w:val="28"/>
          <w:szCs w:val="28"/>
        </w:rPr>
        <w:t xml:space="preserve">рішення </w:t>
      </w:r>
      <w:r>
        <w:rPr>
          <w:rFonts w:ascii="Times New Roman" w:hAnsi="Times New Roman" w:cs="Times New Roman"/>
          <w:sz w:val="28"/>
          <w:szCs w:val="28"/>
          <w:lang w:eastAsia="ru-RU"/>
        </w:rPr>
        <w:t xml:space="preserve">про виплату </w:t>
      </w:r>
      <w:r>
        <w:rPr>
          <w:rFonts w:ascii="Times New Roman" w:hAnsi="Times New Roman" w:cs="Times New Roman"/>
          <w:sz w:val="28"/>
          <w:szCs w:val="28"/>
        </w:rPr>
        <w:t>гро</w:t>
      </w:r>
      <w:r>
        <w:rPr>
          <w:rFonts w:ascii="Times New Roman" w:hAnsi="Times New Roman" w:cs="Times New Roman"/>
          <w:sz w:val="28"/>
          <w:szCs w:val="28"/>
        </w:rPr>
        <w:softHyphen/>
        <w:t xml:space="preserve">шової компенсації </w:t>
      </w:r>
      <w:r>
        <w:rPr>
          <w:rFonts w:ascii="Times New Roman" w:hAnsi="Times New Roman" w:cs="Times New Roman"/>
          <w:sz w:val="28"/>
          <w:szCs w:val="28"/>
          <w:lang w:eastAsia="ru-RU"/>
        </w:rPr>
        <w:t xml:space="preserve">на придбання житла за рахунок </w:t>
      </w:r>
      <w:r>
        <w:rPr>
          <w:rFonts w:ascii="Times New Roman" w:hAnsi="Times New Roman" w:cs="Times New Roman"/>
          <w:sz w:val="28"/>
          <w:szCs w:val="28"/>
        </w:rPr>
        <w:t xml:space="preserve">коштів </w:t>
      </w:r>
      <w:r>
        <w:rPr>
          <w:rFonts w:ascii="Times New Roman" w:hAnsi="Times New Roman" w:cs="Times New Roman"/>
          <w:sz w:val="28"/>
          <w:szCs w:val="28"/>
          <w:lang w:eastAsia="ru-RU"/>
        </w:rPr>
        <w:t>державного бюджету у сумі 1647713,11</w:t>
      </w:r>
      <w:r w:rsidRPr="002C17F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грн. Фінансування планується у 2020 році.</w:t>
      </w:r>
    </w:p>
    <w:p w:rsidR="00982D25" w:rsidRDefault="00AD258A">
      <w:pPr>
        <w:pStyle w:val="100"/>
        <w:ind w:firstLine="740"/>
        <w:jc w:val="center"/>
      </w:pPr>
      <w:r>
        <w:t>3</w:t>
      </w:r>
    </w:p>
    <w:p w:rsidR="00982D25" w:rsidRDefault="00AD258A">
      <w:pPr>
        <w:pStyle w:val="100"/>
        <w:ind w:firstLine="709"/>
        <w:rPr>
          <w:b/>
          <w:lang w:eastAsia="ru-RU"/>
        </w:rPr>
      </w:pPr>
      <w:r>
        <w:rPr>
          <w:b/>
          <w:lang w:eastAsia="ru-RU"/>
        </w:rPr>
        <w:t xml:space="preserve">За рахунок </w:t>
      </w:r>
      <w:r>
        <w:rPr>
          <w:b/>
        </w:rPr>
        <w:t xml:space="preserve">коштів </w:t>
      </w:r>
      <w:r>
        <w:rPr>
          <w:b/>
          <w:lang w:eastAsia="ru-RU"/>
        </w:rPr>
        <w:t>обласного бюджету.</w:t>
      </w:r>
    </w:p>
    <w:p w:rsidR="00982D25" w:rsidRDefault="00AD258A">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w:t>
      </w:r>
      <w:r>
        <w:rPr>
          <w:rFonts w:ascii="Times New Roman" w:hAnsi="Times New Roman" w:cs="Times New Roman"/>
          <w:sz w:val="28"/>
          <w:szCs w:val="28"/>
          <w:lang w:eastAsia="ru-RU"/>
        </w:rPr>
        <w:t xml:space="preserve">до </w:t>
      </w:r>
      <w:r>
        <w:rPr>
          <w:rFonts w:ascii="Times New Roman" w:hAnsi="Times New Roman" w:cs="Times New Roman"/>
          <w:sz w:val="28"/>
          <w:szCs w:val="28"/>
        </w:rPr>
        <w:t xml:space="preserve">обласної </w:t>
      </w:r>
      <w:r>
        <w:rPr>
          <w:rFonts w:ascii="Times New Roman" w:hAnsi="Times New Roman" w:cs="Times New Roman"/>
          <w:sz w:val="28"/>
          <w:szCs w:val="28"/>
          <w:lang w:eastAsia="ru-RU"/>
        </w:rPr>
        <w:t xml:space="preserve">Програми </w:t>
      </w:r>
      <w:r>
        <w:rPr>
          <w:rFonts w:ascii="Times New Roman" w:hAnsi="Times New Roman" w:cs="Times New Roman"/>
          <w:sz w:val="28"/>
          <w:szCs w:val="28"/>
        </w:rPr>
        <w:t xml:space="preserve">«Соціальна підтримка ветеранів війни, праці, дітей війни, інвалідів, інших соціальних </w:t>
      </w:r>
      <w:r>
        <w:rPr>
          <w:rFonts w:ascii="Times New Roman" w:hAnsi="Times New Roman" w:cs="Times New Roman"/>
          <w:sz w:val="28"/>
          <w:szCs w:val="28"/>
          <w:lang w:eastAsia="ru-RU"/>
        </w:rPr>
        <w:t xml:space="preserve">груп населення, що </w:t>
      </w:r>
      <w:r>
        <w:rPr>
          <w:rFonts w:ascii="Times New Roman" w:hAnsi="Times New Roman" w:cs="Times New Roman"/>
          <w:sz w:val="28"/>
          <w:szCs w:val="28"/>
        </w:rPr>
        <w:t>перебувають у складних життєвих обставинах «Назустріч людям» на 2015 - 2019 роки»,  затвердженої  рішенням Запорізької обласної  ради  від  25.06.2014  №  28, у 2019 році:</w:t>
      </w:r>
    </w:p>
    <w:p w:rsidR="00982D25" w:rsidRDefault="00AD258A">
      <w:pPr>
        <w:pStyle w:val="100"/>
        <w:ind w:firstLine="740"/>
        <w:jc w:val="both"/>
        <w:rPr>
          <w:lang w:eastAsia="ru-RU"/>
        </w:rPr>
      </w:pPr>
      <w:r>
        <w:t xml:space="preserve">проведено виплату разової грошової допомоги до Дня захисника Вітчизни України особам з інвалідністю внаслідок війни, учасникам бойових дій та </w:t>
      </w:r>
      <w:r>
        <w:rPr>
          <w:lang w:eastAsia="ru-RU"/>
        </w:rPr>
        <w:t xml:space="preserve">членам </w:t>
      </w:r>
      <w:r>
        <w:t xml:space="preserve">сімей </w:t>
      </w:r>
      <w:r>
        <w:rPr>
          <w:lang w:eastAsia="ru-RU"/>
        </w:rPr>
        <w:t xml:space="preserve">загиблих, 765 особам в </w:t>
      </w:r>
      <w:r>
        <w:t xml:space="preserve">розмірі </w:t>
      </w:r>
      <w:r>
        <w:rPr>
          <w:lang w:eastAsia="ru-RU"/>
        </w:rPr>
        <w:t xml:space="preserve">500,00 грн. на кожну особу на загальну суму </w:t>
      </w:r>
      <w:r>
        <w:t>382500,00грн</w:t>
      </w:r>
      <w:r>
        <w:rPr>
          <w:lang w:eastAsia="ru-RU"/>
        </w:rPr>
        <w:t>.;</w:t>
      </w:r>
    </w:p>
    <w:p w:rsidR="00982D25" w:rsidRDefault="00AD258A">
      <w:pPr>
        <w:pStyle w:val="100"/>
        <w:ind w:firstLine="720"/>
        <w:jc w:val="both"/>
        <w:rPr>
          <w:lang w:eastAsia="ru-RU"/>
        </w:rPr>
      </w:pPr>
      <w:r>
        <w:rPr>
          <w:lang w:eastAsia="ru-RU"/>
        </w:rPr>
        <w:t xml:space="preserve">проведено виплату </w:t>
      </w:r>
      <w:r>
        <w:t xml:space="preserve">щомісячної </w:t>
      </w:r>
      <w:r>
        <w:rPr>
          <w:lang w:eastAsia="ru-RU"/>
        </w:rPr>
        <w:t xml:space="preserve">допомоги особам з </w:t>
      </w:r>
      <w:r>
        <w:t xml:space="preserve">інвалідністю внаслідок війни </w:t>
      </w:r>
      <w:r>
        <w:rPr>
          <w:lang w:eastAsia="ru-RU"/>
        </w:rPr>
        <w:t xml:space="preserve">з числа </w:t>
      </w:r>
      <w:r>
        <w:t>учасників АТО/ООС на загальну суму 163800,00грн. (1 гр. – 1000,00грн., 2 гр. – 700,00грн.; 3 гр. – 500грн.)</w:t>
      </w:r>
      <w:r>
        <w:rPr>
          <w:lang w:eastAsia="ru-RU"/>
        </w:rPr>
        <w:t>;</w:t>
      </w:r>
    </w:p>
    <w:p w:rsidR="00982D25" w:rsidRDefault="00AD258A">
      <w:pPr>
        <w:pStyle w:val="100"/>
        <w:ind w:firstLine="720"/>
        <w:jc w:val="both"/>
      </w:pPr>
      <w:r>
        <w:rPr>
          <w:lang w:eastAsia="ru-RU"/>
        </w:rPr>
        <w:t xml:space="preserve">проведено </w:t>
      </w:r>
      <w:r>
        <w:t xml:space="preserve">компенсацію </w:t>
      </w:r>
      <w:r>
        <w:rPr>
          <w:lang w:eastAsia="ru-RU"/>
        </w:rPr>
        <w:t xml:space="preserve">витрат, пов'язаних з розробленням </w:t>
      </w:r>
      <w:r>
        <w:t xml:space="preserve">документації із </w:t>
      </w:r>
      <w:r>
        <w:rPr>
          <w:lang w:eastAsia="ru-RU"/>
        </w:rPr>
        <w:t xml:space="preserve">землеустрою для </w:t>
      </w:r>
      <w:r>
        <w:t xml:space="preserve">відведення земельної ділянки </w:t>
      </w:r>
      <w:r>
        <w:rPr>
          <w:lang w:eastAsia="ru-RU"/>
        </w:rPr>
        <w:t xml:space="preserve">для </w:t>
      </w:r>
      <w:r>
        <w:t>індивідуального житлово</w:t>
      </w:r>
      <w:r>
        <w:softHyphen/>
        <w:t xml:space="preserve">го будівництва, </w:t>
      </w:r>
      <w:r>
        <w:rPr>
          <w:lang w:eastAsia="ru-RU"/>
        </w:rPr>
        <w:t xml:space="preserve">особистого селянського господарства, </w:t>
      </w:r>
      <w:r>
        <w:t>садівництва, городни</w:t>
      </w:r>
      <w:r>
        <w:softHyphen/>
        <w:t>цтва</w:t>
      </w:r>
      <w:r>
        <w:rPr>
          <w:lang w:eastAsia="ru-RU"/>
        </w:rPr>
        <w:t xml:space="preserve"> 32 </w:t>
      </w:r>
      <w:r>
        <w:t xml:space="preserve">особам </w:t>
      </w:r>
      <w:r>
        <w:rPr>
          <w:lang w:eastAsia="ru-RU"/>
        </w:rPr>
        <w:t xml:space="preserve">за </w:t>
      </w:r>
      <w:r>
        <w:t xml:space="preserve">їх </w:t>
      </w:r>
      <w:r>
        <w:rPr>
          <w:lang w:eastAsia="ru-RU"/>
        </w:rPr>
        <w:t xml:space="preserve">зверненнями на загальну суму </w:t>
      </w:r>
      <w:r>
        <w:t>84920,69 грн.;</w:t>
      </w:r>
    </w:p>
    <w:p w:rsidR="00982D25" w:rsidRDefault="00AD258A">
      <w:pPr>
        <w:ind w:firstLine="709"/>
        <w:jc w:val="both"/>
        <w:rPr>
          <w:rFonts w:ascii="Times New Roman" w:hAnsi="Times New Roman" w:cs="Times New Roman"/>
          <w:sz w:val="28"/>
          <w:szCs w:val="28"/>
        </w:rPr>
      </w:pPr>
      <w:r>
        <w:rPr>
          <w:rFonts w:ascii="Times New Roman" w:hAnsi="Times New Roman" w:cs="Times New Roman"/>
          <w:sz w:val="28"/>
          <w:szCs w:val="28"/>
        </w:rPr>
        <w:t>проведено одноразову грошову допомогу на виготовлення та встановлення надгробка на могилі загиблого учасника антитерористичної операції 18530,00 грн./1 особа.</w:t>
      </w:r>
    </w:p>
    <w:p w:rsidR="00982D25" w:rsidRDefault="00AD258A">
      <w:pPr>
        <w:pStyle w:val="af2"/>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 рахунок </w:t>
      </w:r>
      <w:r>
        <w:rPr>
          <w:rFonts w:ascii="Times New Roman" w:hAnsi="Times New Roman" w:cs="Times New Roman"/>
          <w:b/>
          <w:sz w:val="28"/>
          <w:szCs w:val="28"/>
        </w:rPr>
        <w:t xml:space="preserve">коштів міського </w:t>
      </w:r>
      <w:r>
        <w:rPr>
          <w:rFonts w:ascii="Times New Roman" w:hAnsi="Times New Roman" w:cs="Times New Roman"/>
          <w:b/>
          <w:sz w:val="28"/>
          <w:szCs w:val="28"/>
          <w:lang w:eastAsia="ru-RU"/>
        </w:rPr>
        <w:t>бюджету.</w:t>
      </w:r>
    </w:p>
    <w:p w:rsidR="00982D25" w:rsidRDefault="00AD258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фінансової підтримки громадських об’єднань ветеранів надано фінансову підтримку у 2019 році у розмірі 200000,00 грн. громадській організації «Спілка учасників АТО Мелітополя», як переможцю конкурсу з визначення проектів, розроблених громадськими об’єднаннями ветеранів, для виконання (реалізації) яких надається фінансова підтримка за рахунок коштів міського бюджету. Проект успішно реалізовано згідно з затвердженим планом заходів конкурсної пропозиції. </w:t>
      </w:r>
    </w:p>
    <w:p w:rsidR="00982D25" w:rsidRDefault="00AD258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міською програмою </w:t>
      </w:r>
      <w:r>
        <w:rPr>
          <w:rFonts w:ascii="Times New Roman" w:hAnsi="Times New Roman" w:cs="Times New Roman"/>
          <w:sz w:val="28"/>
        </w:rPr>
        <w:t>«Компенсаційні виплати, відшкодування витрат за надані пільги та надання додаткової соціальної допомоги окремим категоріям громадян», затверджено</w:t>
      </w:r>
      <w:r w:rsidRPr="002C17F4">
        <w:rPr>
          <w:rFonts w:ascii="Times New Roman" w:hAnsi="Times New Roman" w:cs="Times New Roman"/>
          <w:sz w:val="28"/>
        </w:rPr>
        <w:t>ї</w:t>
      </w:r>
      <w:r>
        <w:rPr>
          <w:rFonts w:ascii="Times New Roman" w:hAnsi="Times New Roman" w:cs="Times New Roman"/>
          <w:sz w:val="28"/>
        </w:rPr>
        <w:t xml:space="preserve"> рішенням 45 сесії Мелітопольської міської ради Запорізької області </w:t>
      </w:r>
      <w:r>
        <w:rPr>
          <w:rFonts w:ascii="Times New Roman" w:hAnsi="Times New Roman" w:cs="Times New Roman"/>
          <w:sz w:val="28"/>
          <w:lang w:val="en-US"/>
        </w:rPr>
        <w:t>V</w:t>
      </w:r>
      <w:r>
        <w:rPr>
          <w:rFonts w:ascii="Times New Roman" w:hAnsi="Times New Roman" w:cs="Times New Roman"/>
          <w:sz w:val="28"/>
        </w:rPr>
        <w:t>І</w:t>
      </w:r>
      <w:r>
        <w:rPr>
          <w:rFonts w:ascii="Times New Roman" w:hAnsi="Times New Roman" w:cs="Times New Roman"/>
          <w:sz w:val="28"/>
          <w:lang w:val="en-US"/>
        </w:rPr>
        <w:t>I</w:t>
      </w:r>
      <w:r>
        <w:rPr>
          <w:rFonts w:ascii="Times New Roman" w:hAnsi="Times New Roman" w:cs="Times New Roman"/>
          <w:sz w:val="28"/>
        </w:rPr>
        <w:t xml:space="preserve"> скликання від 07.12.2018 № 3/34 зі змінами</w:t>
      </w:r>
      <w:r>
        <w:rPr>
          <w:rFonts w:ascii="Times New Roman" w:hAnsi="Times New Roman" w:cs="Times New Roman"/>
          <w:sz w:val="28"/>
          <w:szCs w:val="28"/>
        </w:rPr>
        <w:t>, 6 особам відшкодовані витрати, пов’язані із виготовленням та встановленням надгробка померлим з числа учасників антитерористичної операції  у розмірі, що не перевищує 10000,00грн.</w:t>
      </w:r>
      <w:r>
        <w:rPr>
          <w:sz w:val="28"/>
          <w:szCs w:val="28"/>
        </w:rPr>
        <w:t xml:space="preserve"> </w:t>
      </w:r>
      <w:r>
        <w:rPr>
          <w:rFonts w:ascii="Times New Roman" w:hAnsi="Times New Roman" w:cs="Times New Roman"/>
          <w:sz w:val="28"/>
          <w:szCs w:val="28"/>
        </w:rPr>
        <w:t>на одну особу. Загальна сума виплати з міського бюджету склала 54060,00 грн.</w:t>
      </w:r>
    </w:p>
    <w:p w:rsidR="00982D25" w:rsidRDefault="00AD258A">
      <w:pPr>
        <w:pStyle w:val="100"/>
        <w:ind w:firstLine="720"/>
        <w:jc w:val="both"/>
        <w:rPr>
          <w:color w:val="00000A"/>
        </w:rPr>
      </w:pPr>
      <w:r w:rsidRPr="002C17F4">
        <w:rPr>
          <w:color w:val="00000A"/>
        </w:rPr>
        <w:t xml:space="preserve">Відповідно до </w:t>
      </w:r>
      <w:r>
        <w:rPr>
          <w:color w:val="00000A"/>
        </w:rPr>
        <w:t>місько</w:t>
      </w:r>
      <w:r w:rsidRPr="002C17F4">
        <w:rPr>
          <w:color w:val="00000A"/>
        </w:rPr>
        <w:t>ї</w:t>
      </w:r>
      <w:r>
        <w:rPr>
          <w:color w:val="00000A"/>
        </w:rPr>
        <w:t xml:space="preserve"> програм</w:t>
      </w:r>
      <w:r w:rsidRPr="002C17F4">
        <w:rPr>
          <w:color w:val="00000A"/>
        </w:rPr>
        <w:t>и</w:t>
      </w:r>
      <w:r>
        <w:rPr>
          <w:color w:val="00000A"/>
        </w:rPr>
        <w:t xml:space="preserve"> «Реалізація заходів щодо соціальної підтримки сімей, дітей та молоді», затвердженої рішенням 45 сесії Мелітопольської міської ради Запорізької області </w:t>
      </w:r>
      <w:r>
        <w:rPr>
          <w:color w:val="00000A"/>
          <w:lang w:eastAsia="en-US"/>
        </w:rPr>
        <w:t xml:space="preserve">VII </w:t>
      </w:r>
      <w:r>
        <w:rPr>
          <w:color w:val="00000A"/>
        </w:rPr>
        <w:t>скликання від 07.12.2018 № 3/30, 431 дитина зазначеної категорії отримали солодкі подарунки до новорічних та різдвяних свят, придбані за рахунок коштів міського бюджету.</w:t>
      </w:r>
    </w:p>
    <w:p w:rsidR="00982D25" w:rsidRDefault="00AD258A">
      <w:pPr>
        <w:pStyle w:val="100"/>
        <w:ind w:firstLine="720"/>
      </w:pPr>
      <w:r>
        <w:t xml:space="preserve">За  рахунок   коштів   державного,   обласного   та   міського   бюджетів          </w:t>
      </w:r>
    </w:p>
    <w:p w:rsidR="00982D25" w:rsidRDefault="00AD258A">
      <w:pPr>
        <w:pStyle w:val="100"/>
        <w:ind w:firstLine="720"/>
        <w:jc w:val="center"/>
        <w:rPr>
          <w:color w:val="00000A"/>
          <w:lang w:val="ru-RU"/>
        </w:rPr>
      </w:pPr>
      <w:r>
        <w:rPr>
          <w:color w:val="00000A"/>
          <w:lang w:val="ru-RU"/>
        </w:rPr>
        <w:t>4</w:t>
      </w:r>
    </w:p>
    <w:p w:rsidR="00982D25" w:rsidRDefault="00AD258A">
      <w:pPr>
        <w:pStyle w:val="100"/>
        <w:ind w:firstLine="0"/>
        <w:jc w:val="both"/>
      </w:pPr>
      <w:r>
        <w:t xml:space="preserve">протягом 2019 року послугами з оздоровлення та відпочинку було охоплено </w:t>
      </w:r>
    </w:p>
    <w:p w:rsidR="00982D25" w:rsidRDefault="00AD258A">
      <w:pPr>
        <w:pStyle w:val="100"/>
        <w:ind w:firstLine="0"/>
        <w:jc w:val="both"/>
      </w:pPr>
      <w:r>
        <w:rPr>
          <w:color w:val="00000A"/>
        </w:rPr>
        <w:t>53</w:t>
      </w:r>
      <w:r>
        <w:t xml:space="preserve"> дитини учасників (загиблих учасників) АТО/ООС.</w:t>
      </w:r>
    </w:p>
    <w:p w:rsidR="00982D25" w:rsidRDefault="00AD258A">
      <w:pPr>
        <w:pStyle w:val="100"/>
        <w:ind w:firstLine="720"/>
        <w:jc w:val="both"/>
        <w:rPr>
          <w:color w:val="00000A"/>
        </w:rPr>
      </w:pPr>
      <w:r>
        <w:rPr>
          <w:color w:val="00000A"/>
        </w:rPr>
        <w:t>Ще одним з пріоритетних напрямків роботи управління є робота по забезпеченню соціального захисту внутрішньо переміщених осіб з Донецької, Луганської областей та АР Крим.</w:t>
      </w:r>
    </w:p>
    <w:p w:rsidR="00982D25" w:rsidRDefault="00AD258A">
      <w:pPr>
        <w:pStyle w:val="100"/>
        <w:ind w:firstLine="720"/>
        <w:jc w:val="both"/>
        <w:rPr>
          <w:color w:val="00000A"/>
        </w:rPr>
      </w:pPr>
      <w:r>
        <w:rPr>
          <w:color w:val="00000A"/>
        </w:rPr>
        <w:t>Станом на 02.01.20</w:t>
      </w:r>
      <w:r>
        <w:rPr>
          <w:color w:val="00000A"/>
          <w:lang w:val="ru-RU"/>
        </w:rPr>
        <w:t>20</w:t>
      </w:r>
      <w:r>
        <w:rPr>
          <w:color w:val="00000A"/>
        </w:rPr>
        <w:t xml:space="preserve"> в управлінні зареєстровано 2726 осіб з числа внутрішньо переміщених осіб, з них:</w:t>
      </w:r>
    </w:p>
    <w:p w:rsidR="00982D25" w:rsidRDefault="00AD258A">
      <w:pPr>
        <w:pStyle w:val="100"/>
        <w:ind w:firstLine="709"/>
        <w:jc w:val="both"/>
        <w:rPr>
          <w:color w:val="00000A"/>
        </w:rPr>
      </w:pPr>
      <w:r>
        <w:rPr>
          <w:color w:val="00000A"/>
        </w:rPr>
        <w:t>особи працездатного віку - 1154;</w:t>
      </w:r>
    </w:p>
    <w:p w:rsidR="00982D25" w:rsidRDefault="00AD258A">
      <w:pPr>
        <w:pStyle w:val="100"/>
        <w:ind w:firstLine="709"/>
        <w:jc w:val="both"/>
        <w:rPr>
          <w:color w:val="00000A"/>
        </w:rPr>
      </w:pPr>
      <w:r>
        <w:rPr>
          <w:color w:val="00000A"/>
        </w:rPr>
        <w:t>особи непрацездатного віку - 854;</w:t>
      </w:r>
    </w:p>
    <w:p w:rsidR="00982D25" w:rsidRDefault="00AD258A">
      <w:pPr>
        <w:pStyle w:val="100"/>
        <w:ind w:firstLine="709"/>
        <w:jc w:val="both"/>
        <w:rPr>
          <w:color w:val="00000A"/>
        </w:rPr>
      </w:pPr>
      <w:r>
        <w:rPr>
          <w:color w:val="00000A"/>
        </w:rPr>
        <w:t>особи з інвалідністю - 173;</w:t>
      </w:r>
    </w:p>
    <w:p w:rsidR="00982D25" w:rsidRDefault="00AD258A">
      <w:pPr>
        <w:pStyle w:val="100"/>
        <w:ind w:firstLine="709"/>
        <w:jc w:val="both"/>
        <w:rPr>
          <w:color w:val="00000A"/>
        </w:rPr>
      </w:pPr>
      <w:r>
        <w:rPr>
          <w:color w:val="00000A"/>
        </w:rPr>
        <w:t>діти - 537.</w:t>
      </w:r>
    </w:p>
    <w:p w:rsidR="00982D25" w:rsidRDefault="00AD258A">
      <w:pPr>
        <w:pStyle w:val="100"/>
        <w:ind w:firstLine="709"/>
        <w:jc w:val="both"/>
        <w:rPr>
          <w:color w:val="00000A"/>
          <w:lang w:eastAsia="ru-RU"/>
        </w:rPr>
      </w:pPr>
      <w:r>
        <w:rPr>
          <w:color w:val="00000A"/>
        </w:rPr>
        <w:t>Для 676 осіб (453 сім</w:t>
      </w:r>
      <w:r>
        <w:rPr>
          <w:color w:val="00000A"/>
          <w:lang w:val="ru-RU"/>
        </w:rPr>
        <w:t>’ї</w:t>
      </w:r>
      <w:r>
        <w:rPr>
          <w:color w:val="00000A"/>
        </w:rPr>
        <w:t xml:space="preserve">) було призначено </w:t>
      </w:r>
      <w:r>
        <w:rPr>
          <w:bCs/>
          <w:shd w:val="clear" w:color="auto" w:fill="FFFFFF"/>
        </w:rPr>
        <w:t>щомісячну адресну допомогу внутрішньо переміщеним особам для покриття витрат на проживання, в тому числі на оплату житлово-комунальних послуг</w:t>
      </w:r>
      <w:r>
        <w:rPr>
          <w:color w:val="00000A"/>
          <w:lang w:eastAsia="ru-RU"/>
        </w:rPr>
        <w:t xml:space="preserve">, за рахунок </w:t>
      </w:r>
      <w:r>
        <w:rPr>
          <w:color w:val="00000A"/>
        </w:rPr>
        <w:t xml:space="preserve">коштів </w:t>
      </w:r>
      <w:r>
        <w:rPr>
          <w:color w:val="00000A"/>
          <w:lang w:eastAsia="ru-RU"/>
        </w:rPr>
        <w:t xml:space="preserve">державного бюджету. Сума виплат за 2019 </w:t>
      </w:r>
      <w:r>
        <w:rPr>
          <w:color w:val="00000A"/>
        </w:rPr>
        <w:t xml:space="preserve">рік </w:t>
      </w:r>
      <w:r>
        <w:rPr>
          <w:color w:val="00000A"/>
          <w:lang w:eastAsia="ru-RU"/>
        </w:rPr>
        <w:t>склала 8521342,79 грн.</w:t>
      </w:r>
    </w:p>
    <w:p w:rsidR="00982D25" w:rsidRDefault="00AD258A">
      <w:pPr>
        <w:pStyle w:val="100"/>
        <w:ind w:firstLine="720"/>
        <w:jc w:val="both"/>
        <w:rPr>
          <w:color w:val="00000A"/>
          <w:lang w:eastAsia="ru-RU"/>
        </w:rPr>
      </w:pPr>
      <w:r>
        <w:rPr>
          <w:color w:val="00000A"/>
          <w:lang w:eastAsia="ru-RU"/>
        </w:rPr>
        <w:t xml:space="preserve">З метою розгляду подання про призначення </w:t>
      </w:r>
      <w:r>
        <w:rPr>
          <w:color w:val="00000A"/>
        </w:rPr>
        <w:t xml:space="preserve">(відновлення) </w:t>
      </w:r>
      <w:r>
        <w:rPr>
          <w:color w:val="00000A"/>
          <w:lang w:eastAsia="ru-RU"/>
        </w:rPr>
        <w:t xml:space="preserve">або про </w:t>
      </w:r>
      <w:r>
        <w:rPr>
          <w:color w:val="00000A"/>
        </w:rPr>
        <w:t xml:space="preserve">відмову </w:t>
      </w:r>
      <w:r>
        <w:rPr>
          <w:color w:val="00000A"/>
          <w:lang w:eastAsia="ru-RU"/>
        </w:rPr>
        <w:t xml:space="preserve">у </w:t>
      </w:r>
      <w:r>
        <w:rPr>
          <w:color w:val="00000A"/>
        </w:rPr>
        <w:t xml:space="preserve">призначенні (відновленню) відповідних соціальних </w:t>
      </w:r>
      <w:r>
        <w:rPr>
          <w:color w:val="00000A"/>
          <w:lang w:eastAsia="ru-RU"/>
        </w:rPr>
        <w:t xml:space="preserve">виплат у 2019 </w:t>
      </w:r>
      <w:r>
        <w:rPr>
          <w:color w:val="00000A"/>
        </w:rPr>
        <w:t xml:space="preserve">році </w:t>
      </w:r>
      <w:r>
        <w:rPr>
          <w:color w:val="00000A"/>
          <w:lang w:eastAsia="ru-RU"/>
        </w:rPr>
        <w:t xml:space="preserve">було проведено 24 </w:t>
      </w:r>
      <w:r>
        <w:rPr>
          <w:color w:val="00000A"/>
        </w:rPr>
        <w:t xml:space="preserve">засідання комісії </w:t>
      </w:r>
      <w:r>
        <w:rPr>
          <w:color w:val="00000A"/>
          <w:lang w:eastAsia="ru-RU"/>
        </w:rPr>
        <w:t xml:space="preserve">виконавчого </w:t>
      </w:r>
      <w:r>
        <w:rPr>
          <w:color w:val="00000A"/>
        </w:rPr>
        <w:t xml:space="preserve">комітету </w:t>
      </w:r>
      <w:r>
        <w:rPr>
          <w:color w:val="00000A"/>
          <w:lang w:eastAsia="ru-RU"/>
        </w:rPr>
        <w:t xml:space="preserve">з питань призначення </w:t>
      </w:r>
      <w:r>
        <w:rPr>
          <w:color w:val="00000A"/>
        </w:rPr>
        <w:t xml:space="preserve">(відновлення) соціальних </w:t>
      </w:r>
      <w:r>
        <w:rPr>
          <w:color w:val="00000A"/>
          <w:lang w:eastAsia="ru-RU"/>
        </w:rPr>
        <w:t xml:space="preserve">виплат </w:t>
      </w:r>
      <w:r>
        <w:rPr>
          <w:color w:val="00000A"/>
        </w:rPr>
        <w:t xml:space="preserve">внутрішньо переміщеним </w:t>
      </w:r>
      <w:r>
        <w:rPr>
          <w:color w:val="00000A"/>
          <w:lang w:eastAsia="ru-RU"/>
        </w:rPr>
        <w:t xml:space="preserve">особам, на яких за </w:t>
      </w:r>
      <w:r>
        <w:rPr>
          <w:color w:val="00000A"/>
        </w:rPr>
        <w:t xml:space="preserve">рішенням комісії </w:t>
      </w:r>
      <w:r>
        <w:rPr>
          <w:color w:val="00000A"/>
          <w:lang w:eastAsia="ru-RU"/>
        </w:rPr>
        <w:t xml:space="preserve">було призначено </w:t>
      </w:r>
      <w:r>
        <w:rPr>
          <w:color w:val="00000A"/>
        </w:rPr>
        <w:t xml:space="preserve">соціальні </w:t>
      </w:r>
      <w:r>
        <w:rPr>
          <w:color w:val="00000A"/>
          <w:lang w:eastAsia="ru-RU"/>
        </w:rPr>
        <w:t xml:space="preserve">виплати 1195 особам, </w:t>
      </w:r>
      <w:r>
        <w:rPr>
          <w:color w:val="00000A"/>
        </w:rPr>
        <w:t xml:space="preserve">відмовлено </w:t>
      </w:r>
      <w:r>
        <w:rPr>
          <w:color w:val="00000A"/>
          <w:lang w:eastAsia="ru-RU"/>
        </w:rPr>
        <w:t xml:space="preserve">у </w:t>
      </w:r>
      <w:r>
        <w:rPr>
          <w:color w:val="00000A"/>
        </w:rPr>
        <w:t xml:space="preserve">призначенні соціальних </w:t>
      </w:r>
      <w:r>
        <w:rPr>
          <w:color w:val="00000A"/>
          <w:lang w:eastAsia="ru-RU"/>
        </w:rPr>
        <w:t>виплат 11 особам.</w:t>
      </w:r>
    </w:p>
    <w:p w:rsidR="00982D25" w:rsidRDefault="00AD258A">
      <w:pPr>
        <w:ind w:right="-185" w:firstLine="709"/>
        <w:jc w:val="both"/>
        <w:rPr>
          <w:rFonts w:ascii="Times New Roman" w:hAnsi="Times New Roman"/>
          <w:sz w:val="28"/>
          <w:szCs w:val="28"/>
        </w:rPr>
      </w:pPr>
      <w:r>
        <w:rPr>
          <w:sz w:val="28"/>
          <w:szCs w:val="28"/>
        </w:rPr>
        <w:t xml:space="preserve"> </w:t>
      </w:r>
      <w:r w:rsidRPr="002C17F4">
        <w:rPr>
          <w:rFonts w:ascii="Times New Roman" w:hAnsi="Times New Roman"/>
          <w:sz w:val="28"/>
          <w:szCs w:val="28"/>
        </w:rPr>
        <w:t>У</w:t>
      </w:r>
      <w:r>
        <w:rPr>
          <w:rFonts w:ascii="Times New Roman" w:hAnsi="Times New Roman"/>
          <w:sz w:val="28"/>
          <w:szCs w:val="28"/>
        </w:rPr>
        <w:t xml:space="preserve"> місті Мелітополі відкрито  3 гуртожитки для тимчасового проживання ВПО:</w:t>
      </w:r>
    </w:p>
    <w:p w:rsidR="00982D25" w:rsidRDefault="00AD258A">
      <w:pPr>
        <w:ind w:right="-185" w:firstLine="709"/>
        <w:jc w:val="both"/>
        <w:rPr>
          <w:rFonts w:ascii="Times New Roman" w:hAnsi="Times New Roman"/>
          <w:sz w:val="28"/>
          <w:szCs w:val="28"/>
        </w:rPr>
      </w:pPr>
      <w:r>
        <w:rPr>
          <w:rFonts w:ascii="Times New Roman" w:hAnsi="Times New Roman"/>
          <w:sz w:val="28"/>
          <w:szCs w:val="28"/>
        </w:rPr>
        <w:t xml:space="preserve">1) 22.08.2017 було відкрито гуртожиток за адресою: м. Мелітополь, </w:t>
      </w:r>
      <w:r>
        <w:rPr>
          <w:rFonts w:ascii="Times New Roman" w:hAnsi="Times New Roman"/>
          <w:sz w:val="28"/>
          <w:szCs w:val="28"/>
          <w:lang w:val="ru-RU"/>
        </w:rPr>
        <w:t xml:space="preserve">   </w:t>
      </w:r>
      <w:r>
        <w:rPr>
          <w:rFonts w:ascii="Times New Roman" w:hAnsi="Times New Roman"/>
          <w:sz w:val="28"/>
          <w:szCs w:val="28"/>
        </w:rPr>
        <w:t>вул. Героїв Сталінграда, буд. 13, розрахований на проживання 12 осіб.</w:t>
      </w:r>
    </w:p>
    <w:p w:rsidR="00982D25" w:rsidRDefault="00AD258A">
      <w:pPr>
        <w:ind w:right="-185" w:firstLine="709"/>
        <w:jc w:val="both"/>
        <w:rPr>
          <w:rFonts w:ascii="Times New Roman" w:hAnsi="Times New Roman"/>
          <w:sz w:val="28"/>
          <w:szCs w:val="28"/>
        </w:rPr>
      </w:pPr>
      <w:r>
        <w:rPr>
          <w:rFonts w:ascii="Times New Roman" w:hAnsi="Times New Roman"/>
          <w:sz w:val="28"/>
          <w:szCs w:val="28"/>
        </w:rPr>
        <w:t>Станом на 01.01.2020 мешкає 7 внутрішньо переміщених осіб;</w:t>
      </w:r>
    </w:p>
    <w:p w:rsidR="00982D25" w:rsidRDefault="00AD258A">
      <w:pPr>
        <w:ind w:right="-185" w:firstLine="709"/>
        <w:jc w:val="both"/>
        <w:rPr>
          <w:rFonts w:ascii="Times New Roman" w:hAnsi="Times New Roman"/>
          <w:sz w:val="28"/>
          <w:szCs w:val="28"/>
        </w:rPr>
      </w:pPr>
      <w:r>
        <w:rPr>
          <w:rFonts w:ascii="Times New Roman" w:hAnsi="Times New Roman"/>
          <w:sz w:val="28"/>
          <w:szCs w:val="28"/>
        </w:rPr>
        <w:t xml:space="preserve">2) 06.12.2017 було відкрито гуртожиток за адресою: м. Мелітополь, </w:t>
      </w:r>
      <w:r>
        <w:rPr>
          <w:rFonts w:ascii="Times New Roman" w:hAnsi="Times New Roman"/>
          <w:sz w:val="28"/>
          <w:szCs w:val="28"/>
          <w:lang w:val="ru-RU"/>
        </w:rPr>
        <w:t xml:space="preserve">    </w:t>
      </w:r>
      <w:r>
        <w:rPr>
          <w:rFonts w:ascii="Times New Roman" w:hAnsi="Times New Roman"/>
          <w:sz w:val="28"/>
          <w:szCs w:val="28"/>
        </w:rPr>
        <w:t>вул. Гвардійська, буд. 38, розрахований на проживання 27 осіб.</w:t>
      </w:r>
    </w:p>
    <w:p w:rsidR="00982D25" w:rsidRDefault="00AD258A">
      <w:pPr>
        <w:ind w:right="-185" w:firstLine="709"/>
        <w:jc w:val="both"/>
        <w:rPr>
          <w:rFonts w:ascii="Times New Roman" w:hAnsi="Times New Roman"/>
          <w:sz w:val="28"/>
          <w:szCs w:val="28"/>
        </w:rPr>
      </w:pPr>
      <w:r>
        <w:rPr>
          <w:rFonts w:ascii="Times New Roman" w:hAnsi="Times New Roman"/>
          <w:sz w:val="28"/>
          <w:szCs w:val="28"/>
        </w:rPr>
        <w:t>Станом на 01.01.2020 мешкає  18 внутрішньо переміщен</w:t>
      </w:r>
      <w:r w:rsidRPr="002C17F4">
        <w:rPr>
          <w:rFonts w:ascii="Times New Roman" w:hAnsi="Times New Roman"/>
          <w:sz w:val="28"/>
          <w:szCs w:val="28"/>
        </w:rPr>
        <w:t>их</w:t>
      </w:r>
      <w:r>
        <w:rPr>
          <w:rFonts w:ascii="Times New Roman" w:hAnsi="Times New Roman"/>
          <w:sz w:val="28"/>
          <w:szCs w:val="28"/>
        </w:rPr>
        <w:t xml:space="preserve"> ос</w:t>
      </w:r>
      <w:r w:rsidRPr="002C17F4">
        <w:rPr>
          <w:rFonts w:ascii="Times New Roman" w:hAnsi="Times New Roman"/>
          <w:sz w:val="28"/>
          <w:szCs w:val="28"/>
        </w:rPr>
        <w:t>і</w:t>
      </w:r>
      <w:r>
        <w:rPr>
          <w:rFonts w:ascii="Times New Roman" w:hAnsi="Times New Roman"/>
          <w:sz w:val="28"/>
          <w:szCs w:val="28"/>
        </w:rPr>
        <w:t>б;</w:t>
      </w:r>
    </w:p>
    <w:p w:rsidR="00982D25" w:rsidRDefault="00AD258A">
      <w:pPr>
        <w:ind w:right="-185" w:firstLine="709"/>
        <w:jc w:val="both"/>
        <w:rPr>
          <w:rFonts w:ascii="Times New Roman" w:hAnsi="Times New Roman"/>
          <w:sz w:val="28"/>
          <w:szCs w:val="28"/>
        </w:rPr>
      </w:pPr>
      <w:r>
        <w:rPr>
          <w:rFonts w:ascii="Times New Roman" w:hAnsi="Times New Roman"/>
          <w:sz w:val="28"/>
          <w:szCs w:val="28"/>
        </w:rPr>
        <w:t>З) 20.06.2018  було відкрито гуртожиток  за адресою: м. Мелітополь,</w:t>
      </w:r>
      <w:r>
        <w:rPr>
          <w:rFonts w:ascii="Times New Roman" w:hAnsi="Times New Roman"/>
          <w:sz w:val="28"/>
          <w:szCs w:val="28"/>
          <w:lang w:val="ru-RU"/>
        </w:rPr>
        <w:t xml:space="preserve"> </w:t>
      </w:r>
      <w:r>
        <w:rPr>
          <w:rFonts w:ascii="Times New Roman" w:hAnsi="Times New Roman"/>
          <w:sz w:val="28"/>
          <w:szCs w:val="28"/>
        </w:rPr>
        <w:t xml:space="preserve"> вул. Інтеркультурна, буд. 380  розрахований на проживання  52 осіб.</w:t>
      </w:r>
    </w:p>
    <w:p w:rsidR="00982D25" w:rsidRDefault="00AD258A">
      <w:pPr>
        <w:ind w:right="-185" w:firstLine="709"/>
        <w:jc w:val="both"/>
        <w:rPr>
          <w:rFonts w:ascii="Times New Roman" w:hAnsi="Times New Roman"/>
          <w:sz w:val="28"/>
          <w:szCs w:val="28"/>
        </w:rPr>
      </w:pPr>
      <w:r>
        <w:rPr>
          <w:rFonts w:ascii="Times New Roman" w:hAnsi="Times New Roman"/>
          <w:sz w:val="28"/>
          <w:szCs w:val="28"/>
        </w:rPr>
        <w:t xml:space="preserve">Станом на 01.01.2020 мешкає  32  внутрішньо переміщених осіб. </w:t>
      </w:r>
    </w:p>
    <w:p w:rsidR="00982D25" w:rsidRDefault="00AD258A">
      <w:pPr>
        <w:ind w:firstLine="709"/>
        <w:jc w:val="both"/>
        <w:rPr>
          <w:rFonts w:ascii="Times New Roman" w:hAnsi="Times New Roman"/>
          <w:sz w:val="28"/>
          <w:szCs w:val="28"/>
        </w:rPr>
      </w:pPr>
      <w:r>
        <w:rPr>
          <w:rFonts w:ascii="Times New Roman" w:hAnsi="Times New Roman"/>
          <w:sz w:val="28"/>
          <w:szCs w:val="28"/>
        </w:rPr>
        <w:t>Відкриття кожного гуртожитку висвітлювалось в засобах масової інформації</w:t>
      </w:r>
    </w:p>
    <w:p w:rsidR="00982D25" w:rsidRDefault="00AD258A">
      <w:pPr>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Комісією </w:t>
      </w:r>
      <w:r>
        <w:rPr>
          <w:rFonts w:ascii="Times New Roman" w:hAnsi="Times New Roman" w:cs="Times New Roman"/>
          <w:color w:val="00000A"/>
          <w:sz w:val="28"/>
          <w:szCs w:val="28"/>
          <w:lang w:eastAsia="ru-RU"/>
        </w:rPr>
        <w:t xml:space="preserve">виконавчого </w:t>
      </w:r>
      <w:r>
        <w:rPr>
          <w:rFonts w:ascii="Times New Roman" w:hAnsi="Times New Roman" w:cs="Times New Roman"/>
          <w:color w:val="00000A"/>
          <w:sz w:val="28"/>
          <w:szCs w:val="28"/>
        </w:rPr>
        <w:t xml:space="preserve">комітету </w:t>
      </w:r>
      <w:r>
        <w:rPr>
          <w:rFonts w:ascii="Times New Roman" w:hAnsi="Times New Roman" w:cs="Times New Roman"/>
          <w:color w:val="00000A"/>
          <w:sz w:val="28"/>
          <w:szCs w:val="28"/>
          <w:lang w:eastAsia="ru-RU"/>
        </w:rPr>
        <w:t xml:space="preserve">з питання забезпечення житлом </w:t>
      </w:r>
      <w:r>
        <w:rPr>
          <w:rFonts w:ascii="Times New Roman" w:hAnsi="Times New Roman" w:cs="Times New Roman"/>
          <w:color w:val="00000A"/>
          <w:sz w:val="28"/>
          <w:szCs w:val="28"/>
        </w:rPr>
        <w:t xml:space="preserve">внутрішньо переміщених осіб, які </w:t>
      </w:r>
      <w:r>
        <w:rPr>
          <w:rFonts w:ascii="Times New Roman" w:hAnsi="Times New Roman" w:cs="Times New Roman"/>
          <w:color w:val="00000A"/>
          <w:sz w:val="28"/>
          <w:szCs w:val="28"/>
          <w:lang w:eastAsia="ru-RU"/>
        </w:rPr>
        <w:t xml:space="preserve">захищали </w:t>
      </w:r>
      <w:r>
        <w:rPr>
          <w:rFonts w:ascii="Times New Roman" w:hAnsi="Times New Roman" w:cs="Times New Roman"/>
          <w:color w:val="00000A"/>
          <w:sz w:val="28"/>
          <w:szCs w:val="28"/>
        </w:rPr>
        <w:t xml:space="preserve">незалежність, суверенітет </w:t>
      </w:r>
      <w:r>
        <w:rPr>
          <w:rFonts w:ascii="Times New Roman" w:hAnsi="Times New Roman" w:cs="Times New Roman"/>
          <w:color w:val="00000A"/>
          <w:sz w:val="28"/>
          <w:szCs w:val="28"/>
          <w:lang w:eastAsia="ru-RU"/>
        </w:rPr>
        <w:t xml:space="preserve">та </w:t>
      </w:r>
      <w:r>
        <w:rPr>
          <w:rFonts w:ascii="Times New Roman" w:hAnsi="Times New Roman" w:cs="Times New Roman"/>
          <w:color w:val="00000A"/>
          <w:sz w:val="28"/>
          <w:szCs w:val="28"/>
        </w:rPr>
        <w:t xml:space="preserve">територіальну цілісність України </w:t>
      </w:r>
      <w:r>
        <w:rPr>
          <w:rFonts w:ascii="Times New Roman" w:hAnsi="Times New Roman" w:cs="Times New Roman"/>
          <w:color w:val="00000A"/>
          <w:sz w:val="28"/>
          <w:szCs w:val="28"/>
          <w:lang w:eastAsia="ru-RU"/>
        </w:rPr>
        <w:t xml:space="preserve">розглянуто 3 заяви </w:t>
      </w:r>
      <w:r>
        <w:rPr>
          <w:rFonts w:ascii="Times New Roman" w:hAnsi="Times New Roman" w:cs="Times New Roman"/>
          <w:color w:val="00000A"/>
          <w:sz w:val="28"/>
          <w:szCs w:val="28"/>
        </w:rPr>
        <w:t xml:space="preserve">внутрішньо переміщених осіб </w:t>
      </w:r>
      <w:r>
        <w:rPr>
          <w:rFonts w:ascii="Times New Roman" w:hAnsi="Times New Roman" w:cs="Times New Roman"/>
          <w:color w:val="00000A"/>
          <w:sz w:val="28"/>
          <w:szCs w:val="28"/>
          <w:lang w:eastAsia="ru-RU"/>
        </w:rPr>
        <w:t xml:space="preserve">з числа </w:t>
      </w:r>
      <w:r>
        <w:rPr>
          <w:rFonts w:ascii="Times New Roman" w:hAnsi="Times New Roman" w:cs="Times New Roman"/>
          <w:color w:val="00000A"/>
          <w:sz w:val="28"/>
          <w:szCs w:val="28"/>
        </w:rPr>
        <w:t xml:space="preserve">учасників </w:t>
      </w:r>
      <w:r>
        <w:rPr>
          <w:rFonts w:ascii="Times New Roman" w:hAnsi="Times New Roman" w:cs="Times New Roman"/>
          <w:color w:val="00000A"/>
          <w:sz w:val="28"/>
          <w:szCs w:val="28"/>
          <w:lang w:eastAsia="ru-RU"/>
        </w:rPr>
        <w:t xml:space="preserve">бойових </w:t>
      </w:r>
      <w:r>
        <w:rPr>
          <w:rFonts w:ascii="Times New Roman" w:hAnsi="Times New Roman" w:cs="Times New Roman"/>
          <w:color w:val="00000A"/>
          <w:sz w:val="28"/>
          <w:szCs w:val="28"/>
        </w:rPr>
        <w:t xml:space="preserve">дій, які </w:t>
      </w:r>
      <w:r>
        <w:rPr>
          <w:rFonts w:ascii="Times New Roman" w:hAnsi="Times New Roman" w:cs="Times New Roman"/>
          <w:color w:val="00000A"/>
          <w:sz w:val="28"/>
          <w:szCs w:val="28"/>
          <w:lang w:eastAsia="ru-RU"/>
        </w:rPr>
        <w:t xml:space="preserve">захищали </w:t>
      </w:r>
      <w:r>
        <w:rPr>
          <w:rFonts w:ascii="Times New Roman" w:hAnsi="Times New Roman" w:cs="Times New Roman"/>
          <w:color w:val="00000A"/>
          <w:sz w:val="28"/>
          <w:szCs w:val="28"/>
        </w:rPr>
        <w:t xml:space="preserve">незалежність, суверенітет </w:t>
      </w:r>
      <w:r>
        <w:rPr>
          <w:rFonts w:ascii="Times New Roman" w:hAnsi="Times New Roman" w:cs="Times New Roman"/>
          <w:color w:val="00000A"/>
          <w:sz w:val="28"/>
          <w:szCs w:val="28"/>
          <w:lang w:eastAsia="ru-RU"/>
        </w:rPr>
        <w:t xml:space="preserve">та </w:t>
      </w:r>
      <w:r>
        <w:rPr>
          <w:rFonts w:ascii="Times New Roman" w:hAnsi="Times New Roman" w:cs="Times New Roman"/>
          <w:color w:val="00000A"/>
          <w:sz w:val="28"/>
          <w:szCs w:val="28"/>
        </w:rPr>
        <w:t xml:space="preserve">територіальну цілісність України </w:t>
      </w:r>
      <w:r>
        <w:rPr>
          <w:rFonts w:ascii="Times New Roman" w:hAnsi="Times New Roman" w:cs="Times New Roman"/>
          <w:color w:val="00000A"/>
          <w:sz w:val="28"/>
          <w:szCs w:val="28"/>
          <w:lang w:eastAsia="ru-RU"/>
        </w:rPr>
        <w:t xml:space="preserve">та </w:t>
      </w:r>
      <w:r>
        <w:rPr>
          <w:rFonts w:ascii="Times New Roman" w:hAnsi="Times New Roman" w:cs="Times New Roman"/>
          <w:color w:val="00000A"/>
          <w:sz w:val="28"/>
          <w:szCs w:val="28"/>
        </w:rPr>
        <w:t xml:space="preserve">прийняті рішення </w:t>
      </w:r>
      <w:r>
        <w:rPr>
          <w:rFonts w:ascii="Times New Roman" w:hAnsi="Times New Roman" w:cs="Times New Roman"/>
          <w:color w:val="00000A"/>
          <w:sz w:val="28"/>
          <w:szCs w:val="28"/>
          <w:lang w:eastAsia="ru-RU"/>
        </w:rPr>
        <w:t xml:space="preserve">про призначення </w:t>
      </w:r>
      <w:r>
        <w:rPr>
          <w:rFonts w:ascii="Times New Roman" w:hAnsi="Times New Roman" w:cs="Times New Roman"/>
          <w:color w:val="00000A"/>
          <w:sz w:val="28"/>
          <w:szCs w:val="28"/>
        </w:rPr>
        <w:t xml:space="preserve">грошової компенсації </w:t>
      </w:r>
      <w:r>
        <w:rPr>
          <w:rFonts w:ascii="Times New Roman" w:hAnsi="Times New Roman" w:cs="Times New Roman"/>
          <w:color w:val="00000A"/>
          <w:sz w:val="28"/>
          <w:szCs w:val="28"/>
          <w:lang w:eastAsia="ru-RU"/>
        </w:rPr>
        <w:t xml:space="preserve">за </w:t>
      </w:r>
      <w:r>
        <w:rPr>
          <w:rFonts w:ascii="Times New Roman" w:hAnsi="Times New Roman" w:cs="Times New Roman"/>
          <w:color w:val="00000A"/>
          <w:sz w:val="28"/>
          <w:szCs w:val="28"/>
        </w:rPr>
        <w:t xml:space="preserve">належні </w:t>
      </w:r>
      <w:r>
        <w:rPr>
          <w:rFonts w:ascii="Times New Roman" w:hAnsi="Times New Roman" w:cs="Times New Roman"/>
          <w:color w:val="00000A"/>
          <w:sz w:val="28"/>
          <w:szCs w:val="28"/>
          <w:lang w:eastAsia="ru-RU"/>
        </w:rPr>
        <w:t xml:space="preserve">для отримання </w:t>
      </w:r>
      <w:r>
        <w:rPr>
          <w:rFonts w:ascii="Times New Roman" w:hAnsi="Times New Roman" w:cs="Times New Roman"/>
          <w:color w:val="00000A"/>
          <w:sz w:val="28"/>
          <w:szCs w:val="28"/>
        </w:rPr>
        <w:t xml:space="preserve">жилі приміщення </w:t>
      </w:r>
      <w:r>
        <w:rPr>
          <w:rFonts w:ascii="Times New Roman" w:hAnsi="Times New Roman" w:cs="Times New Roman"/>
          <w:color w:val="00000A"/>
          <w:sz w:val="28"/>
          <w:szCs w:val="28"/>
          <w:lang w:eastAsia="ru-RU"/>
        </w:rPr>
        <w:t xml:space="preserve">за рахунок </w:t>
      </w:r>
      <w:r>
        <w:rPr>
          <w:rFonts w:ascii="Times New Roman" w:hAnsi="Times New Roman" w:cs="Times New Roman"/>
          <w:color w:val="00000A"/>
          <w:sz w:val="28"/>
          <w:szCs w:val="28"/>
        </w:rPr>
        <w:t xml:space="preserve">коштів </w:t>
      </w:r>
      <w:r>
        <w:rPr>
          <w:rFonts w:ascii="Times New Roman" w:hAnsi="Times New Roman" w:cs="Times New Roman"/>
          <w:color w:val="00000A"/>
          <w:sz w:val="28"/>
          <w:szCs w:val="28"/>
          <w:lang w:eastAsia="ru-RU"/>
        </w:rPr>
        <w:t>державного бюджету на загальну суму 2494738,95 грн.</w:t>
      </w:r>
      <w:r>
        <w:rPr>
          <w:sz w:val="28"/>
          <w:szCs w:val="28"/>
        </w:rPr>
        <w:t xml:space="preserve"> </w:t>
      </w:r>
      <w:r>
        <w:rPr>
          <w:rFonts w:ascii="Times New Roman" w:hAnsi="Times New Roman" w:cs="Times New Roman"/>
          <w:sz w:val="28"/>
          <w:szCs w:val="28"/>
        </w:rPr>
        <w:t xml:space="preserve">У жовтні 2019 року 1 особі були перераховані кошти в сумі, визначеній у рішенні комісії, на спеціальний рахунок заявника, </w:t>
      </w:r>
      <w:r>
        <w:rPr>
          <w:rFonts w:ascii="Times New Roman" w:hAnsi="Times New Roman" w:cs="Times New Roman"/>
          <w:color w:val="00000A"/>
          <w:sz w:val="28"/>
          <w:szCs w:val="28"/>
        </w:rPr>
        <w:t xml:space="preserve">за договором купівлі-продажу, у  січні  2020  року  придбано  квартиру  за  рахунок  коштів </w:t>
      </w:r>
    </w:p>
    <w:p w:rsidR="00982D25" w:rsidRDefault="00AD258A">
      <w:pPr>
        <w:ind w:firstLine="709"/>
        <w:jc w:val="center"/>
        <w:rPr>
          <w:rFonts w:ascii="Times New Roman" w:hAnsi="Times New Roman" w:cs="Times New Roman"/>
          <w:color w:val="00000A"/>
          <w:sz w:val="28"/>
          <w:szCs w:val="28"/>
        </w:rPr>
      </w:pPr>
      <w:r>
        <w:rPr>
          <w:rFonts w:ascii="Times New Roman" w:hAnsi="Times New Roman" w:cs="Times New Roman"/>
          <w:color w:val="00000A"/>
          <w:sz w:val="28"/>
          <w:szCs w:val="28"/>
        </w:rPr>
        <w:t>5</w:t>
      </w:r>
    </w:p>
    <w:p w:rsidR="00982D25" w:rsidRDefault="00AD258A">
      <w:pPr>
        <w:jc w:val="both"/>
        <w:rPr>
          <w:rFonts w:ascii="Times New Roman" w:hAnsi="Times New Roman" w:cs="Times New Roman"/>
          <w:color w:val="00000A"/>
          <w:sz w:val="28"/>
          <w:szCs w:val="28"/>
        </w:rPr>
      </w:pPr>
      <w:r>
        <w:rPr>
          <w:rFonts w:ascii="Times New Roman" w:hAnsi="Times New Roman" w:cs="Times New Roman"/>
          <w:color w:val="00000A"/>
          <w:sz w:val="28"/>
          <w:szCs w:val="28"/>
        </w:rPr>
        <w:t>вказаної компенсації.</w:t>
      </w:r>
      <w:r>
        <w:rPr>
          <w:rFonts w:ascii="Times New Roman" w:hAnsi="Times New Roman" w:cs="Times New Roman"/>
          <w:sz w:val="28"/>
          <w:szCs w:val="28"/>
        </w:rPr>
        <w:t xml:space="preserve"> При </w:t>
      </w:r>
      <w:r>
        <w:rPr>
          <w:rFonts w:ascii="Times New Roman" w:hAnsi="Times New Roman" w:cs="Times New Roman"/>
          <w:color w:val="00000A"/>
          <w:sz w:val="28"/>
          <w:szCs w:val="28"/>
        </w:rPr>
        <w:t xml:space="preserve">надходженні фінансування </w:t>
      </w:r>
      <w:r>
        <w:rPr>
          <w:rFonts w:ascii="Times New Roman" w:hAnsi="Times New Roman" w:cs="Times New Roman"/>
          <w:color w:val="00000A"/>
          <w:sz w:val="28"/>
          <w:szCs w:val="28"/>
          <w:lang w:eastAsia="ru-RU"/>
        </w:rPr>
        <w:t xml:space="preserve">з державного бюджету кошти будуть </w:t>
      </w:r>
      <w:r>
        <w:rPr>
          <w:rFonts w:ascii="Times New Roman" w:hAnsi="Times New Roman" w:cs="Times New Roman"/>
          <w:color w:val="00000A"/>
          <w:sz w:val="28"/>
          <w:szCs w:val="28"/>
        </w:rPr>
        <w:t xml:space="preserve">перераховані </w:t>
      </w:r>
      <w:r>
        <w:rPr>
          <w:rFonts w:ascii="Times New Roman" w:hAnsi="Times New Roman" w:cs="Times New Roman"/>
          <w:color w:val="00000A"/>
          <w:sz w:val="28"/>
          <w:szCs w:val="28"/>
          <w:lang w:eastAsia="ru-RU"/>
        </w:rPr>
        <w:t xml:space="preserve">на рахунки інших </w:t>
      </w:r>
      <w:r>
        <w:rPr>
          <w:rFonts w:ascii="Times New Roman" w:hAnsi="Times New Roman" w:cs="Times New Roman"/>
          <w:color w:val="00000A"/>
          <w:sz w:val="28"/>
          <w:szCs w:val="28"/>
        </w:rPr>
        <w:t xml:space="preserve">заявників </w:t>
      </w:r>
      <w:r w:rsidRPr="002C17F4">
        <w:rPr>
          <w:rFonts w:ascii="Times New Roman" w:hAnsi="Times New Roman" w:cs="Times New Roman"/>
          <w:color w:val="00000A"/>
          <w:sz w:val="28"/>
          <w:szCs w:val="28"/>
        </w:rPr>
        <w:t>у</w:t>
      </w:r>
      <w:r>
        <w:rPr>
          <w:rFonts w:ascii="Times New Roman" w:hAnsi="Times New Roman" w:cs="Times New Roman"/>
          <w:color w:val="00000A"/>
          <w:sz w:val="28"/>
          <w:szCs w:val="28"/>
        </w:rPr>
        <w:t xml:space="preserve"> порядку черговості.</w:t>
      </w:r>
    </w:p>
    <w:p w:rsidR="00982D25" w:rsidRDefault="00AD258A">
      <w:pPr>
        <w:pStyle w:val="100"/>
        <w:spacing w:after="320"/>
        <w:ind w:firstLine="560"/>
        <w:jc w:val="both"/>
        <w:rPr>
          <w:color w:val="00000A"/>
          <w:lang w:val="ru-RU" w:eastAsia="ru-RU"/>
        </w:rPr>
      </w:pPr>
      <w:r>
        <w:rPr>
          <w:color w:val="00000A"/>
        </w:rPr>
        <w:t xml:space="preserve">Управлінням соціального </w:t>
      </w:r>
      <w:r>
        <w:rPr>
          <w:color w:val="00000A"/>
          <w:lang w:eastAsia="ru-RU"/>
        </w:rPr>
        <w:t xml:space="preserve">захисту населення </w:t>
      </w:r>
      <w:r>
        <w:rPr>
          <w:color w:val="00000A"/>
        </w:rPr>
        <w:t xml:space="preserve">Мелітопольської міської </w:t>
      </w:r>
      <w:r>
        <w:rPr>
          <w:color w:val="00000A"/>
          <w:lang w:eastAsia="ru-RU"/>
        </w:rPr>
        <w:t xml:space="preserve">ради </w:t>
      </w:r>
      <w:r>
        <w:rPr>
          <w:color w:val="00000A"/>
        </w:rPr>
        <w:t xml:space="preserve">Запорізької області постійно </w:t>
      </w:r>
      <w:r>
        <w:rPr>
          <w:color w:val="00000A"/>
          <w:lang w:eastAsia="ru-RU"/>
        </w:rPr>
        <w:t xml:space="preserve">ведеться </w:t>
      </w:r>
      <w:r>
        <w:rPr>
          <w:color w:val="00000A"/>
        </w:rPr>
        <w:t xml:space="preserve">Єдина інформаційна </w:t>
      </w:r>
      <w:r>
        <w:rPr>
          <w:color w:val="00000A"/>
          <w:lang w:eastAsia="ru-RU"/>
        </w:rPr>
        <w:t xml:space="preserve">база даних про </w:t>
      </w:r>
      <w:r>
        <w:rPr>
          <w:color w:val="00000A"/>
        </w:rPr>
        <w:t xml:space="preserve">внутрішньо переміщених осіб, </w:t>
      </w:r>
      <w:r>
        <w:rPr>
          <w:color w:val="00000A"/>
          <w:lang w:eastAsia="ru-RU"/>
        </w:rPr>
        <w:t xml:space="preserve">видаються </w:t>
      </w:r>
      <w:r>
        <w:rPr>
          <w:color w:val="00000A"/>
        </w:rPr>
        <w:t xml:space="preserve">довідки </w:t>
      </w:r>
      <w:r>
        <w:rPr>
          <w:color w:val="00000A"/>
          <w:lang w:eastAsia="ru-RU"/>
        </w:rPr>
        <w:t xml:space="preserve">про взяття на </w:t>
      </w:r>
      <w:r>
        <w:rPr>
          <w:color w:val="00000A"/>
        </w:rPr>
        <w:t xml:space="preserve">облік цієї категорії </w:t>
      </w:r>
      <w:r>
        <w:rPr>
          <w:color w:val="00000A"/>
          <w:lang w:eastAsia="ru-RU"/>
        </w:rPr>
        <w:t xml:space="preserve">громадян. </w:t>
      </w:r>
      <w:r>
        <w:rPr>
          <w:color w:val="00000A"/>
          <w:lang w:val="ru-RU" w:eastAsia="ru-RU"/>
        </w:rPr>
        <w:t xml:space="preserve">Проводиться </w:t>
      </w:r>
      <w:r>
        <w:rPr>
          <w:color w:val="00000A"/>
        </w:rPr>
        <w:t xml:space="preserve">постійно інформаційно-консультативна підтримка внутрішньо переміщених осіб </w:t>
      </w:r>
      <w:r>
        <w:rPr>
          <w:color w:val="00000A"/>
          <w:lang w:val="ru-RU" w:eastAsia="ru-RU"/>
        </w:rPr>
        <w:t xml:space="preserve">та </w:t>
      </w:r>
      <w:r>
        <w:rPr>
          <w:color w:val="00000A"/>
        </w:rPr>
        <w:t xml:space="preserve">співпраця </w:t>
      </w:r>
      <w:r>
        <w:rPr>
          <w:color w:val="00000A"/>
          <w:lang w:val="ru-RU" w:eastAsia="ru-RU"/>
        </w:rPr>
        <w:t xml:space="preserve">з </w:t>
      </w:r>
      <w:r>
        <w:rPr>
          <w:color w:val="00000A"/>
        </w:rPr>
        <w:t xml:space="preserve">іншими </w:t>
      </w:r>
      <w:r>
        <w:rPr>
          <w:color w:val="00000A"/>
          <w:lang w:val="ru-RU" w:eastAsia="ru-RU"/>
        </w:rPr>
        <w:t xml:space="preserve">органами </w:t>
      </w:r>
      <w:r>
        <w:rPr>
          <w:color w:val="00000A"/>
        </w:rPr>
        <w:t xml:space="preserve">виконавчої </w:t>
      </w:r>
      <w:r>
        <w:rPr>
          <w:color w:val="00000A"/>
          <w:lang w:eastAsia="ru-RU"/>
        </w:rPr>
        <w:t>влади</w:t>
      </w:r>
      <w:r>
        <w:rPr>
          <w:color w:val="00000A"/>
          <w:lang w:val="ru-RU" w:eastAsia="ru-RU"/>
        </w:rPr>
        <w:t>.</w:t>
      </w:r>
    </w:p>
    <w:p w:rsidR="00982D25" w:rsidRDefault="00982D25">
      <w:pPr>
        <w:pStyle w:val="100"/>
        <w:spacing w:after="320"/>
        <w:ind w:firstLine="560"/>
        <w:jc w:val="both"/>
        <w:rPr>
          <w:color w:val="00000A"/>
          <w:lang w:val="ru-RU" w:eastAsia="ru-RU"/>
        </w:rPr>
      </w:pPr>
    </w:p>
    <w:p w:rsidR="00982D25" w:rsidRDefault="00982D25">
      <w:pPr>
        <w:pStyle w:val="100"/>
        <w:spacing w:after="320"/>
        <w:ind w:firstLine="560"/>
        <w:jc w:val="both"/>
        <w:rPr>
          <w:color w:val="00000A"/>
          <w:lang w:val="ru-RU" w:eastAsia="ru-RU"/>
        </w:rPr>
      </w:pPr>
    </w:p>
    <w:p w:rsidR="00982D25" w:rsidRDefault="00AD258A">
      <w:pPr>
        <w:pStyle w:val="100"/>
        <w:ind w:firstLine="0"/>
        <w:rPr>
          <w:lang w:eastAsia="ru-RU"/>
        </w:rPr>
      </w:pPr>
      <w:r>
        <w:rPr>
          <w:lang w:val="ru-RU" w:eastAsia="ru-RU"/>
        </w:rPr>
        <w:t xml:space="preserve">Начальник </w:t>
      </w:r>
      <w:r>
        <w:t xml:space="preserve">управління соціального </w:t>
      </w:r>
      <w:r>
        <w:rPr>
          <w:lang w:eastAsia="ru-RU"/>
        </w:rPr>
        <w:t>захисту</w:t>
      </w:r>
    </w:p>
    <w:p w:rsidR="00982D25" w:rsidRDefault="00AD258A">
      <w:pPr>
        <w:pStyle w:val="100"/>
        <w:ind w:firstLine="0"/>
        <w:rPr>
          <w:lang w:eastAsia="ru-RU"/>
        </w:rPr>
      </w:pPr>
      <w:r>
        <w:rPr>
          <w:lang w:eastAsia="ru-RU"/>
        </w:rPr>
        <w:t xml:space="preserve">населення </w:t>
      </w:r>
      <w:r>
        <w:t xml:space="preserve">Мелітопольської міської </w:t>
      </w:r>
      <w:r>
        <w:rPr>
          <w:lang w:eastAsia="ru-RU"/>
        </w:rPr>
        <w:t xml:space="preserve">ради </w:t>
      </w:r>
      <w:r>
        <w:rPr>
          <w:lang w:eastAsia="ru-RU"/>
        </w:rPr>
        <w:tab/>
      </w:r>
      <w:r>
        <w:rPr>
          <w:lang w:eastAsia="ru-RU"/>
        </w:rPr>
        <w:tab/>
        <w:t xml:space="preserve">    </w:t>
      </w:r>
      <w:r>
        <w:rPr>
          <w:lang w:eastAsia="ru-RU"/>
        </w:rPr>
        <w:tab/>
      </w:r>
      <w:r>
        <w:rPr>
          <w:lang w:eastAsia="ru-RU"/>
        </w:rPr>
        <w:tab/>
        <w:t xml:space="preserve">    Ірина ДОНЕЦЬ</w:t>
      </w:r>
    </w:p>
    <w:p w:rsidR="00982D25" w:rsidRDefault="00AD258A">
      <w:pPr>
        <w:pStyle w:val="100"/>
        <w:ind w:firstLine="0"/>
      </w:pPr>
      <w:r>
        <w:t>Запорізької області</w:t>
      </w:r>
    </w:p>
    <w:sectPr w:rsidR="00982D25" w:rsidSect="00982D25">
      <w:headerReference w:type="even" r:id="rId8"/>
      <w:headerReference w:type="default" r:id="rId9"/>
      <w:footerReference w:type="even" r:id="rId10"/>
      <w:footerReference w:type="default" r:id="rId11"/>
      <w:pgSz w:w="11906" w:h="16838"/>
      <w:pgMar w:top="1134" w:right="850" w:bottom="1134" w:left="1701" w:header="403" w:footer="3"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23" w:rsidRDefault="00FC4B23" w:rsidP="00982D25">
      <w:r>
        <w:separator/>
      </w:r>
    </w:p>
  </w:endnote>
  <w:endnote w:type="continuationSeparator" w:id="0">
    <w:p w:rsidR="00FC4B23" w:rsidRDefault="00FC4B23" w:rsidP="009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panose1 w:val="020B0603030804020204"/>
    <w:charset w:val="CC"/>
    <w:family w:val="swiss"/>
    <w:pitch w:val="variable"/>
    <w:sig w:usb0="E7002EFF"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charset w:val="01"/>
    <w:family w:val="roman"/>
    <w:pitch w:val="variable"/>
  </w:font>
  <w:font w:name="Liberation Sans">
    <w:altName w:val="Arial"/>
    <w:panose1 w:val="020B0604020202020204"/>
    <w:charset w:val="01"/>
    <w:family w:val="swiss"/>
    <w:pitch w:val="variable"/>
  </w:font>
  <w:font w:name="Droid Sans Fallback">
    <w:charset w:val="01"/>
    <w:family w:val="auto"/>
    <w:pitch w:val="variable"/>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8A" w:rsidRDefault="00AD258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8A" w:rsidRDefault="00AD258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23" w:rsidRDefault="00FC4B23" w:rsidP="00982D25">
      <w:r>
        <w:separator/>
      </w:r>
    </w:p>
  </w:footnote>
  <w:footnote w:type="continuationSeparator" w:id="0">
    <w:p w:rsidR="00FC4B23" w:rsidRDefault="00FC4B23" w:rsidP="00982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8A" w:rsidRDefault="00AD25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8A" w:rsidRDefault="00AD25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82D25"/>
    <w:rsid w:val="00040497"/>
    <w:rsid w:val="002C17F4"/>
    <w:rsid w:val="005F3D4E"/>
    <w:rsid w:val="006B6EEB"/>
    <w:rsid w:val="00705FD2"/>
    <w:rsid w:val="008D3739"/>
    <w:rsid w:val="00982D25"/>
    <w:rsid w:val="00A227D0"/>
    <w:rsid w:val="00AD258A"/>
    <w:rsid w:val="00B5703B"/>
    <w:rsid w:val="00FC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85978"/>
  <w15:docId w15:val="{CBE10AD0-2D18-4115-BE56-2249574B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E8"/>
    <w:pPr>
      <w:widowControl w:val="0"/>
      <w:suppressAutoHyphens/>
    </w:pPr>
    <w:rPr>
      <w:color w:val="000000"/>
      <w:sz w:val="24"/>
      <w:szCs w:val="24"/>
      <w:lang w:val="uk-UA" w:eastAsia="uk-UA"/>
    </w:rPr>
  </w:style>
  <w:style w:type="paragraph" w:styleId="1">
    <w:name w:val="heading 1"/>
    <w:basedOn w:val="a"/>
    <w:link w:val="10"/>
    <w:uiPriority w:val="99"/>
    <w:qFormat/>
    <w:rsid w:val="00E12F45"/>
    <w:pPr>
      <w:keepNext/>
      <w:widowControl/>
      <w:tabs>
        <w:tab w:val="left" w:pos="0"/>
        <w:tab w:val="left" w:pos="6300"/>
      </w:tabs>
      <w:ind w:left="432" w:hanging="432"/>
      <w:jc w:val="both"/>
      <w:outlineLvl w:val="0"/>
    </w:pPr>
    <w:rPr>
      <w:rFonts w:ascii="Times New Roman" w:eastAsia="Times New Roman" w:hAnsi="Times New Roman" w:cs="Times New Roman"/>
      <w:color w:val="00000A"/>
      <w:sz w:val="28"/>
      <w:lang w:eastAsia="zh-CN"/>
    </w:rPr>
  </w:style>
  <w:style w:type="paragraph" w:styleId="3">
    <w:name w:val="heading 3"/>
    <w:basedOn w:val="a"/>
    <w:uiPriority w:val="99"/>
    <w:qFormat/>
    <w:rsid w:val="00E12F45"/>
    <w:pPr>
      <w:keepNext/>
      <w:keepLines/>
      <w:spacing w:before="200"/>
      <w:outlineLvl w:val="2"/>
    </w:pPr>
    <w:rPr>
      <w:rFonts w:ascii="Calibri Light" w:eastAsia="Times New Roman" w:hAnsi="Calibri Light" w:cs="Times New Roman"/>
      <w:b/>
      <w:bCs/>
      <w:color w:val="4472C4"/>
    </w:rPr>
  </w:style>
  <w:style w:type="paragraph" w:styleId="8">
    <w:name w:val="heading 8"/>
    <w:basedOn w:val="a"/>
    <w:link w:val="80"/>
    <w:uiPriority w:val="99"/>
    <w:qFormat/>
    <w:rsid w:val="00E12F45"/>
    <w:pPr>
      <w:keepNext/>
      <w:keepLines/>
      <w:spacing w:before="200"/>
      <w:outlineLvl w:val="7"/>
    </w:pPr>
    <w:rPr>
      <w:rFonts w:ascii="Calibri Light" w:eastAsia="Times New Roman" w:hAnsi="Calibri Light"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2F45"/>
    <w:rPr>
      <w:rFonts w:ascii="Times New Roman" w:hAnsi="Times New Roman" w:cs="Times New Roman"/>
      <w:sz w:val="28"/>
      <w:lang w:eastAsia="zh-CN" w:bidi="ar-SA"/>
    </w:rPr>
  </w:style>
  <w:style w:type="character" w:customStyle="1" w:styleId="30">
    <w:name w:val="Заголовок 3 Знак"/>
    <w:basedOn w:val="a0"/>
    <w:link w:val="30"/>
    <w:uiPriority w:val="99"/>
    <w:semiHidden/>
    <w:locked/>
    <w:rsid w:val="00E12F45"/>
    <w:rPr>
      <w:rFonts w:ascii="Calibri Light" w:hAnsi="Calibri Light" w:cs="Times New Roman"/>
      <w:b/>
      <w:bCs/>
      <w:color w:val="4472C4"/>
    </w:rPr>
  </w:style>
  <w:style w:type="character" w:customStyle="1" w:styleId="80">
    <w:name w:val="Заголовок 8 Знак"/>
    <w:basedOn w:val="a0"/>
    <w:link w:val="8"/>
    <w:uiPriority w:val="99"/>
    <w:semiHidden/>
    <w:locked/>
    <w:rsid w:val="00E12F45"/>
    <w:rPr>
      <w:rFonts w:ascii="Calibri Light" w:hAnsi="Calibri Light" w:cs="Times New Roman"/>
      <w:color w:val="404040"/>
      <w:sz w:val="20"/>
      <w:szCs w:val="20"/>
    </w:rPr>
  </w:style>
  <w:style w:type="character" w:customStyle="1" w:styleId="31">
    <w:name w:val="Основной текст (3)_"/>
    <w:basedOn w:val="a0"/>
    <w:link w:val="31"/>
    <w:uiPriority w:val="99"/>
    <w:locked/>
    <w:rsid w:val="005846E8"/>
    <w:rPr>
      <w:rFonts w:ascii="Times New Roman" w:hAnsi="Times New Roman" w:cs="Times New Roman"/>
      <w:b/>
      <w:bCs/>
      <w:color w:val="4C4E52"/>
      <w:sz w:val="20"/>
      <w:szCs w:val="20"/>
      <w:u w:val="single"/>
      <w:lang w:val="ru-RU" w:eastAsia="ru-RU"/>
    </w:rPr>
  </w:style>
  <w:style w:type="character" w:customStyle="1" w:styleId="2">
    <w:name w:val="Основной текст (2)_"/>
    <w:basedOn w:val="a0"/>
    <w:uiPriority w:val="99"/>
    <w:locked/>
    <w:rsid w:val="005846E8"/>
    <w:rPr>
      <w:rFonts w:ascii="Arial" w:hAnsi="Arial" w:cs="Arial"/>
      <w:color w:val="808186"/>
      <w:sz w:val="12"/>
      <w:szCs w:val="12"/>
      <w:u w:val="none"/>
    </w:rPr>
  </w:style>
  <w:style w:type="character" w:customStyle="1" w:styleId="20">
    <w:name w:val="Заголовок №2_"/>
    <w:basedOn w:val="a0"/>
    <w:uiPriority w:val="99"/>
    <w:locked/>
    <w:rsid w:val="005846E8"/>
    <w:rPr>
      <w:rFonts w:ascii="Times New Roman" w:hAnsi="Times New Roman" w:cs="Times New Roman"/>
      <w:b/>
      <w:bCs/>
      <w:color w:val="4C4E52"/>
      <w:sz w:val="20"/>
      <w:szCs w:val="20"/>
      <w:u w:val="single"/>
    </w:rPr>
  </w:style>
  <w:style w:type="character" w:customStyle="1" w:styleId="a3">
    <w:name w:val="Основной текст_"/>
    <w:basedOn w:val="a0"/>
    <w:link w:val="100"/>
    <w:uiPriority w:val="99"/>
    <w:locked/>
    <w:rsid w:val="005846E8"/>
    <w:rPr>
      <w:rFonts w:ascii="Times New Roman" w:hAnsi="Times New Roman" w:cs="Times New Roman"/>
      <w:color w:val="808186"/>
      <w:sz w:val="18"/>
      <w:szCs w:val="18"/>
      <w:u w:val="none"/>
    </w:rPr>
  </w:style>
  <w:style w:type="character" w:customStyle="1" w:styleId="a4">
    <w:name w:val="Подпись к таблице_"/>
    <w:basedOn w:val="a0"/>
    <w:uiPriority w:val="99"/>
    <w:locked/>
    <w:rsid w:val="005846E8"/>
    <w:rPr>
      <w:rFonts w:ascii="Times New Roman" w:hAnsi="Times New Roman" w:cs="Times New Roman"/>
      <w:color w:val="595B5F"/>
      <w:sz w:val="18"/>
      <w:szCs w:val="18"/>
      <w:u w:val="none"/>
    </w:rPr>
  </w:style>
  <w:style w:type="character" w:customStyle="1" w:styleId="a5">
    <w:name w:val="Другое_"/>
    <w:basedOn w:val="a0"/>
    <w:uiPriority w:val="99"/>
    <w:locked/>
    <w:rsid w:val="005846E8"/>
    <w:rPr>
      <w:rFonts w:ascii="Times New Roman" w:hAnsi="Times New Roman" w:cs="Times New Roman"/>
      <w:color w:val="6B6D71"/>
      <w:sz w:val="18"/>
      <w:szCs w:val="18"/>
      <w:u w:val="none"/>
    </w:rPr>
  </w:style>
  <w:style w:type="character" w:customStyle="1" w:styleId="a6">
    <w:name w:val="Подпись к картинке_"/>
    <w:basedOn w:val="a0"/>
    <w:uiPriority w:val="99"/>
    <w:locked/>
    <w:rsid w:val="005846E8"/>
    <w:rPr>
      <w:rFonts w:ascii="Arial" w:hAnsi="Arial" w:cs="Arial"/>
      <w:color w:val="A9A9AE"/>
      <w:sz w:val="12"/>
      <w:szCs w:val="12"/>
      <w:u w:val="none"/>
    </w:rPr>
  </w:style>
  <w:style w:type="character" w:customStyle="1" w:styleId="4">
    <w:name w:val="Основной текст (4)_"/>
    <w:basedOn w:val="a0"/>
    <w:link w:val="40"/>
    <w:uiPriority w:val="99"/>
    <w:locked/>
    <w:rsid w:val="005846E8"/>
    <w:rPr>
      <w:rFonts w:ascii="Arial" w:hAnsi="Arial" w:cs="Arial"/>
      <w:color w:val="6B6D71"/>
      <w:sz w:val="16"/>
      <w:szCs w:val="16"/>
      <w:u w:val="none"/>
    </w:rPr>
  </w:style>
  <w:style w:type="character" w:customStyle="1" w:styleId="6">
    <w:name w:val="Основной текст (6)_"/>
    <w:basedOn w:val="a0"/>
    <w:link w:val="60"/>
    <w:uiPriority w:val="99"/>
    <w:locked/>
    <w:rsid w:val="005846E8"/>
    <w:rPr>
      <w:rFonts w:ascii="Arial" w:hAnsi="Arial" w:cs="Arial"/>
      <w:color w:val="B2D7EE"/>
      <w:sz w:val="30"/>
      <w:szCs w:val="30"/>
      <w:u w:val="none"/>
    </w:rPr>
  </w:style>
  <w:style w:type="character" w:customStyle="1" w:styleId="21">
    <w:name w:val="Колонтитул (2)_"/>
    <w:basedOn w:val="a0"/>
    <w:uiPriority w:val="99"/>
    <w:locked/>
    <w:rsid w:val="005846E8"/>
    <w:rPr>
      <w:rFonts w:ascii="Times New Roman" w:hAnsi="Times New Roman" w:cs="Times New Roman"/>
      <w:sz w:val="20"/>
      <w:szCs w:val="20"/>
      <w:u w:val="none"/>
    </w:rPr>
  </w:style>
  <w:style w:type="character" w:customStyle="1" w:styleId="5">
    <w:name w:val="Основной текст (5)_"/>
    <w:basedOn w:val="a0"/>
    <w:link w:val="50"/>
    <w:uiPriority w:val="99"/>
    <w:locked/>
    <w:rsid w:val="005846E8"/>
    <w:rPr>
      <w:rFonts w:ascii="Times New Roman" w:hAnsi="Times New Roman" w:cs="Times New Roman"/>
      <w:color w:val="A9A9AE"/>
      <w:sz w:val="16"/>
      <w:szCs w:val="16"/>
      <w:u w:val="single"/>
    </w:rPr>
  </w:style>
  <w:style w:type="character" w:customStyle="1" w:styleId="11">
    <w:name w:val="Заголовок №1_"/>
    <w:basedOn w:val="a0"/>
    <w:link w:val="12"/>
    <w:uiPriority w:val="99"/>
    <w:locked/>
    <w:rsid w:val="005846E8"/>
    <w:rPr>
      <w:rFonts w:ascii="Times New Roman" w:hAnsi="Times New Roman" w:cs="Times New Roman"/>
      <w:color w:val="B2D7EE"/>
      <w:sz w:val="22"/>
      <w:szCs w:val="22"/>
      <w:u w:val="none"/>
      <w:lang w:val="en-US" w:eastAsia="en-US"/>
    </w:rPr>
  </w:style>
  <w:style w:type="character" w:customStyle="1" w:styleId="9">
    <w:name w:val="Основной текст (9)_"/>
    <w:basedOn w:val="a0"/>
    <w:link w:val="90"/>
    <w:uiPriority w:val="99"/>
    <w:locked/>
    <w:rsid w:val="005846E8"/>
    <w:rPr>
      <w:rFonts w:ascii="Arial" w:hAnsi="Arial" w:cs="Arial"/>
      <w:color w:val="808186"/>
      <w:sz w:val="10"/>
      <w:szCs w:val="10"/>
      <w:u w:val="none"/>
    </w:rPr>
  </w:style>
  <w:style w:type="character" w:customStyle="1" w:styleId="a7">
    <w:name w:val="Колонтитул_"/>
    <w:basedOn w:val="a0"/>
    <w:uiPriority w:val="99"/>
    <w:locked/>
    <w:rsid w:val="005846E8"/>
    <w:rPr>
      <w:rFonts w:ascii="Arial" w:hAnsi="Arial" w:cs="Arial"/>
      <w:color w:val="595B5F"/>
      <w:sz w:val="12"/>
      <w:szCs w:val="12"/>
      <w:u w:val="none"/>
    </w:rPr>
  </w:style>
  <w:style w:type="character" w:customStyle="1" w:styleId="110">
    <w:name w:val="Заголовок 1 Знак1"/>
    <w:basedOn w:val="a0"/>
    <w:uiPriority w:val="99"/>
    <w:locked/>
    <w:rsid w:val="005846E8"/>
    <w:rPr>
      <w:rFonts w:ascii="Times New Roman" w:hAnsi="Times New Roman" w:cs="Times New Roman"/>
      <w:sz w:val="28"/>
      <w:szCs w:val="28"/>
      <w:u w:val="none"/>
    </w:rPr>
  </w:style>
  <w:style w:type="character" w:customStyle="1" w:styleId="a8">
    <w:name w:val="Основной текст Знак"/>
    <w:basedOn w:val="a0"/>
    <w:uiPriority w:val="99"/>
    <w:locked/>
    <w:rsid w:val="005C3C78"/>
    <w:rPr>
      <w:rFonts w:ascii="Times New Roman" w:hAnsi="Times New Roman" w:cs="Times New Roman"/>
      <w:sz w:val="28"/>
      <w:lang w:eastAsia="zh-CN" w:bidi="ar-SA"/>
    </w:rPr>
  </w:style>
  <w:style w:type="character" w:customStyle="1" w:styleId="41">
    <w:name w:val="Заголовок 4 Знак"/>
    <w:uiPriority w:val="99"/>
    <w:rsid w:val="00FD2FCD"/>
    <w:rPr>
      <w:sz w:val="24"/>
      <w:lang w:val="uk-UA"/>
    </w:rPr>
  </w:style>
  <w:style w:type="character" w:customStyle="1" w:styleId="ListLabel1">
    <w:name w:val="ListLabel 1"/>
    <w:rsid w:val="00B80919"/>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
    <w:name w:val="ListLabel 2"/>
    <w:rsid w:val="00B80919"/>
    <w:rPr>
      <w:rFonts w:cs="Times New Roman"/>
    </w:rPr>
  </w:style>
  <w:style w:type="character" w:customStyle="1" w:styleId="ListLabel3">
    <w:name w:val="ListLabel 3"/>
    <w:rsid w:val="00B80919"/>
    <w:rPr>
      <w:rFonts w:eastAsia="Times New Roman" w:cs="Nimbus Roman No9 L"/>
      <w:sz w:val="28"/>
      <w:szCs w:val="28"/>
    </w:rPr>
  </w:style>
  <w:style w:type="paragraph" w:customStyle="1" w:styleId="13">
    <w:name w:val="Заголовок1"/>
    <w:basedOn w:val="a"/>
    <w:next w:val="a9"/>
    <w:rsid w:val="00B80919"/>
    <w:pPr>
      <w:keepNext/>
      <w:spacing w:before="240" w:after="120"/>
    </w:pPr>
    <w:rPr>
      <w:rFonts w:ascii="Liberation Sans" w:eastAsia="Droid Sans Fallback" w:hAnsi="Liberation Sans" w:cs="FreeSans"/>
      <w:sz w:val="28"/>
      <w:szCs w:val="28"/>
    </w:rPr>
  </w:style>
  <w:style w:type="paragraph" w:styleId="a9">
    <w:name w:val="Body Text"/>
    <w:basedOn w:val="a"/>
    <w:uiPriority w:val="99"/>
    <w:rsid w:val="005C3C78"/>
    <w:pPr>
      <w:widowControl/>
      <w:spacing w:line="288" w:lineRule="auto"/>
      <w:jc w:val="both"/>
    </w:pPr>
    <w:rPr>
      <w:rFonts w:ascii="Times New Roman" w:eastAsia="Times New Roman" w:hAnsi="Times New Roman" w:cs="Times New Roman"/>
      <w:color w:val="00000A"/>
      <w:sz w:val="28"/>
      <w:lang w:eastAsia="zh-CN"/>
    </w:rPr>
  </w:style>
  <w:style w:type="paragraph" w:styleId="aa">
    <w:name w:val="List"/>
    <w:basedOn w:val="a9"/>
    <w:rsid w:val="00B80919"/>
    <w:rPr>
      <w:rFonts w:cs="FreeSans"/>
    </w:rPr>
  </w:style>
  <w:style w:type="paragraph" w:styleId="ab">
    <w:name w:val="Title"/>
    <w:basedOn w:val="a"/>
    <w:rsid w:val="00982D25"/>
    <w:pPr>
      <w:suppressLineNumbers/>
      <w:spacing w:before="120" w:after="120"/>
    </w:pPr>
    <w:rPr>
      <w:rFonts w:cs="FreeSans"/>
      <w:i/>
      <w:iCs/>
    </w:rPr>
  </w:style>
  <w:style w:type="paragraph" w:styleId="ac">
    <w:name w:val="index heading"/>
    <w:basedOn w:val="a"/>
    <w:rsid w:val="00B80919"/>
    <w:pPr>
      <w:suppressLineNumbers/>
    </w:pPr>
    <w:rPr>
      <w:rFonts w:cs="FreeSans"/>
    </w:rPr>
  </w:style>
  <w:style w:type="paragraph" w:customStyle="1" w:styleId="ad">
    <w:name w:val="Заглавие"/>
    <w:basedOn w:val="a"/>
    <w:rsid w:val="00B80919"/>
    <w:pPr>
      <w:suppressLineNumbers/>
      <w:spacing w:before="120" w:after="120"/>
    </w:pPr>
    <w:rPr>
      <w:rFonts w:cs="FreeSans"/>
      <w:i/>
      <w:iCs/>
    </w:rPr>
  </w:style>
  <w:style w:type="paragraph" w:customStyle="1" w:styleId="32">
    <w:name w:val="Основной текст (3)"/>
    <w:basedOn w:val="a"/>
    <w:uiPriority w:val="99"/>
    <w:rsid w:val="005846E8"/>
    <w:pPr>
      <w:shd w:val="clear" w:color="auto" w:fill="FFFFFF"/>
    </w:pPr>
    <w:rPr>
      <w:rFonts w:ascii="Times New Roman" w:eastAsia="Times New Roman" w:hAnsi="Times New Roman" w:cs="Times New Roman"/>
      <w:b/>
      <w:bCs/>
      <w:color w:val="4C4E52"/>
      <w:sz w:val="20"/>
      <w:szCs w:val="20"/>
      <w:u w:val="single"/>
      <w:lang w:val="ru-RU" w:eastAsia="ru-RU"/>
    </w:rPr>
  </w:style>
  <w:style w:type="paragraph" w:customStyle="1" w:styleId="22">
    <w:name w:val="Основной текст (2)"/>
    <w:basedOn w:val="a"/>
    <w:link w:val="23"/>
    <w:uiPriority w:val="99"/>
    <w:rsid w:val="005846E8"/>
    <w:pPr>
      <w:shd w:val="clear" w:color="auto" w:fill="FFFFFF"/>
      <w:spacing w:after="40"/>
    </w:pPr>
    <w:rPr>
      <w:rFonts w:ascii="Arial" w:hAnsi="Arial" w:cs="Arial"/>
      <w:color w:val="808186"/>
      <w:sz w:val="12"/>
      <w:szCs w:val="12"/>
    </w:rPr>
  </w:style>
  <w:style w:type="paragraph" w:customStyle="1" w:styleId="23">
    <w:name w:val="Заголовок №2"/>
    <w:basedOn w:val="a"/>
    <w:link w:val="22"/>
    <w:uiPriority w:val="99"/>
    <w:rsid w:val="005846E8"/>
    <w:pPr>
      <w:shd w:val="clear" w:color="auto" w:fill="FFFFFF"/>
      <w:spacing w:line="252" w:lineRule="auto"/>
      <w:ind w:left="3410"/>
      <w:outlineLvl w:val="1"/>
    </w:pPr>
    <w:rPr>
      <w:rFonts w:ascii="Times New Roman" w:eastAsia="Times New Roman" w:hAnsi="Times New Roman" w:cs="Times New Roman"/>
      <w:b/>
      <w:bCs/>
      <w:color w:val="4C4E52"/>
      <w:sz w:val="20"/>
      <w:szCs w:val="20"/>
      <w:u w:val="single"/>
    </w:rPr>
  </w:style>
  <w:style w:type="paragraph" w:customStyle="1" w:styleId="12">
    <w:name w:val="Основной текст1"/>
    <w:basedOn w:val="a"/>
    <w:link w:val="11"/>
    <w:uiPriority w:val="99"/>
    <w:rsid w:val="005846E8"/>
    <w:pPr>
      <w:shd w:val="clear" w:color="auto" w:fill="FFFFFF"/>
      <w:spacing w:after="40"/>
    </w:pPr>
    <w:rPr>
      <w:rFonts w:ascii="Times New Roman" w:eastAsia="Times New Roman" w:hAnsi="Times New Roman" w:cs="Times New Roman"/>
      <w:color w:val="808186"/>
      <w:sz w:val="18"/>
      <w:szCs w:val="18"/>
    </w:rPr>
  </w:style>
  <w:style w:type="paragraph" w:customStyle="1" w:styleId="ae">
    <w:name w:val="Подпись к таблице"/>
    <w:basedOn w:val="a"/>
    <w:uiPriority w:val="99"/>
    <w:rsid w:val="005846E8"/>
    <w:pPr>
      <w:shd w:val="clear" w:color="auto" w:fill="FFFFFF"/>
    </w:pPr>
    <w:rPr>
      <w:rFonts w:ascii="Times New Roman" w:eastAsia="Times New Roman" w:hAnsi="Times New Roman" w:cs="Times New Roman"/>
      <w:color w:val="595B5F"/>
      <w:sz w:val="18"/>
      <w:szCs w:val="18"/>
    </w:rPr>
  </w:style>
  <w:style w:type="paragraph" w:customStyle="1" w:styleId="af">
    <w:name w:val="Другое"/>
    <w:basedOn w:val="a"/>
    <w:uiPriority w:val="99"/>
    <w:rsid w:val="005846E8"/>
    <w:pPr>
      <w:shd w:val="clear" w:color="auto" w:fill="FFFFFF"/>
      <w:jc w:val="center"/>
    </w:pPr>
    <w:rPr>
      <w:rFonts w:ascii="Times New Roman" w:eastAsia="Times New Roman" w:hAnsi="Times New Roman" w:cs="Times New Roman"/>
      <w:color w:val="6B6D71"/>
      <w:sz w:val="18"/>
      <w:szCs w:val="18"/>
    </w:rPr>
  </w:style>
  <w:style w:type="paragraph" w:customStyle="1" w:styleId="af0">
    <w:name w:val="Подпись к картинке"/>
    <w:basedOn w:val="a"/>
    <w:uiPriority w:val="99"/>
    <w:rsid w:val="005846E8"/>
    <w:pPr>
      <w:shd w:val="clear" w:color="auto" w:fill="FFFFFF"/>
    </w:pPr>
    <w:rPr>
      <w:rFonts w:ascii="Arial" w:hAnsi="Arial" w:cs="Arial"/>
      <w:color w:val="A9A9AE"/>
      <w:sz w:val="12"/>
      <w:szCs w:val="12"/>
    </w:rPr>
  </w:style>
  <w:style w:type="paragraph" w:customStyle="1" w:styleId="40">
    <w:name w:val="Основной текст (4)"/>
    <w:basedOn w:val="a"/>
    <w:link w:val="4"/>
    <w:uiPriority w:val="99"/>
    <w:rsid w:val="005846E8"/>
    <w:pPr>
      <w:shd w:val="clear" w:color="auto" w:fill="FFFFFF"/>
      <w:spacing w:after="60" w:line="278" w:lineRule="auto"/>
      <w:jc w:val="center"/>
    </w:pPr>
    <w:rPr>
      <w:rFonts w:ascii="Arial" w:hAnsi="Arial" w:cs="Arial"/>
      <w:color w:val="6B6D71"/>
      <w:sz w:val="16"/>
      <w:szCs w:val="16"/>
    </w:rPr>
  </w:style>
  <w:style w:type="paragraph" w:customStyle="1" w:styleId="60">
    <w:name w:val="Основной текст (6)"/>
    <w:basedOn w:val="a"/>
    <w:link w:val="6"/>
    <w:uiPriority w:val="99"/>
    <w:rsid w:val="005846E8"/>
    <w:pPr>
      <w:shd w:val="clear" w:color="auto" w:fill="FFFFFF"/>
    </w:pPr>
    <w:rPr>
      <w:rFonts w:ascii="Arial" w:hAnsi="Arial" w:cs="Arial"/>
      <w:color w:val="B2D7EE"/>
      <w:sz w:val="30"/>
      <w:szCs w:val="30"/>
    </w:rPr>
  </w:style>
  <w:style w:type="paragraph" w:customStyle="1" w:styleId="24">
    <w:name w:val="Колонтитул (2)"/>
    <w:basedOn w:val="a"/>
    <w:uiPriority w:val="99"/>
    <w:rsid w:val="005846E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uiPriority w:val="99"/>
    <w:rsid w:val="005846E8"/>
    <w:pPr>
      <w:shd w:val="clear" w:color="auto" w:fill="FFFFFF"/>
      <w:spacing w:after="60" w:line="271" w:lineRule="auto"/>
      <w:ind w:left="5620" w:hanging="4020"/>
    </w:pPr>
    <w:rPr>
      <w:rFonts w:ascii="Times New Roman" w:eastAsia="Times New Roman" w:hAnsi="Times New Roman" w:cs="Times New Roman"/>
      <w:color w:val="A9A9AE"/>
      <w:sz w:val="16"/>
      <w:szCs w:val="16"/>
      <w:u w:val="single"/>
    </w:rPr>
  </w:style>
  <w:style w:type="paragraph" w:customStyle="1" w:styleId="14">
    <w:name w:val="Заголовок №1"/>
    <w:basedOn w:val="a"/>
    <w:uiPriority w:val="99"/>
    <w:rsid w:val="005846E8"/>
    <w:pPr>
      <w:shd w:val="clear" w:color="auto" w:fill="FFFFFF"/>
      <w:spacing w:line="211" w:lineRule="auto"/>
      <w:ind w:left="1620"/>
      <w:outlineLvl w:val="0"/>
    </w:pPr>
    <w:rPr>
      <w:rFonts w:ascii="Times New Roman" w:eastAsia="Times New Roman" w:hAnsi="Times New Roman" w:cs="Times New Roman"/>
      <w:color w:val="B2D7EE"/>
      <w:sz w:val="22"/>
      <w:szCs w:val="22"/>
      <w:lang w:val="en-US" w:eastAsia="en-US"/>
    </w:rPr>
  </w:style>
  <w:style w:type="paragraph" w:customStyle="1" w:styleId="90">
    <w:name w:val="Основной текст (9)"/>
    <w:basedOn w:val="a"/>
    <w:link w:val="9"/>
    <w:uiPriority w:val="99"/>
    <w:rsid w:val="005846E8"/>
    <w:pPr>
      <w:shd w:val="clear" w:color="auto" w:fill="FFFFFF"/>
      <w:jc w:val="center"/>
    </w:pPr>
    <w:rPr>
      <w:rFonts w:ascii="Arial" w:hAnsi="Arial" w:cs="Arial"/>
      <w:color w:val="808186"/>
      <w:sz w:val="10"/>
      <w:szCs w:val="10"/>
    </w:rPr>
  </w:style>
  <w:style w:type="paragraph" w:customStyle="1" w:styleId="af1">
    <w:name w:val="Колонтитул"/>
    <w:basedOn w:val="a"/>
    <w:uiPriority w:val="99"/>
    <w:rsid w:val="005846E8"/>
    <w:pPr>
      <w:shd w:val="clear" w:color="auto" w:fill="FFFFFF"/>
    </w:pPr>
    <w:rPr>
      <w:rFonts w:ascii="Arial" w:hAnsi="Arial" w:cs="Arial"/>
      <w:color w:val="595B5F"/>
      <w:sz w:val="12"/>
      <w:szCs w:val="12"/>
    </w:rPr>
  </w:style>
  <w:style w:type="paragraph" w:customStyle="1" w:styleId="100">
    <w:name w:val="Основной текст (10)"/>
    <w:basedOn w:val="a"/>
    <w:link w:val="a3"/>
    <w:uiPriority w:val="99"/>
    <w:rsid w:val="005846E8"/>
    <w:pPr>
      <w:shd w:val="clear" w:color="auto" w:fill="FFFFFF"/>
      <w:ind w:firstLine="400"/>
    </w:pPr>
    <w:rPr>
      <w:rFonts w:ascii="Times New Roman" w:eastAsia="Times New Roman" w:hAnsi="Times New Roman" w:cs="Times New Roman"/>
      <w:sz w:val="28"/>
      <w:szCs w:val="28"/>
    </w:rPr>
  </w:style>
  <w:style w:type="paragraph" w:styleId="af2">
    <w:name w:val="No Spacing"/>
    <w:uiPriority w:val="99"/>
    <w:qFormat/>
    <w:rsid w:val="00E12F45"/>
    <w:pPr>
      <w:widowControl w:val="0"/>
      <w:suppressAutoHyphens/>
    </w:pPr>
    <w:rPr>
      <w:color w:val="000000"/>
      <w:sz w:val="24"/>
      <w:szCs w:val="24"/>
      <w:lang w:val="uk-UA" w:eastAsia="uk-UA"/>
    </w:rPr>
  </w:style>
  <w:style w:type="paragraph" w:customStyle="1" w:styleId="af3">
    <w:name w:val="Содержимое врезки"/>
    <w:basedOn w:val="a"/>
    <w:rsid w:val="00B80919"/>
  </w:style>
  <w:style w:type="paragraph" w:styleId="af4">
    <w:name w:val="header"/>
    <w:basedOn w:val="a"/>
    <w:rsid w:val="00B80919"/>
  </w:style>
  <w:style w:type="paragraph" w:styleId="af5">
    <w:name w:val="footer"/>
    <w:basedOn w:val="a"/>
    <w:rsid w:val="00B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6FD1-2247-4654-A3AF-E589547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9022</Words>
  <Characters>5144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Олена Байрак</cp:lastModifiedBy>
  <cp:revision>3</cp:revision>
  <cp:lastPrinted>2020-02-14T09:12:00Z</cp:lastPrinted>
  <dcterms:created xsi:type="dcterms:W3CDTF">2020-02-14T09:13:00Z</dcterms:created>
  <dcterms:modified xsi:type="dcterms:W3CDTF">2021-08-19T08:16:00Z</dcterms:modified>
  <dc:language>ru-RU</dc:language>
</cp:coreProperties>
</file>